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0058A5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55"/>
        <w:gridCol w:w="120"/>
      </w:tblGrid>
      <w:tr w:rsidR="009B2C4E" w:rsidRPr="00021725" w14:paraId="4A3C84E8" w14:textId="77777777" w:rsidTr="002D5113">
        <w:trPr>
          <w:cantSplit/>
          <w:trHeight w:hRule="exact" w:val="400"/>
        </w:trPr>
        <w:tc>
          <w:tcPr>
            <w:tcW w:w="5000" w:type="pct"/>
            <w:shd w:val="clear" w:color="auto" w:fill="0058A5"/>
            <w:vAlign w:val="center"/>
          </w:tcPr>
          <w:p w14:paraId="7D9E5385" w14:textId="3A61E783" w:rsidR="009B2C4E" w:rsidRPr="004E3F0C" w:rsidRDefault="004E3F0C" w:rsidP="00307FC8">
            <w:pPr>
              <w:pStyle w:val="Fonction"/>
              <w:rPr>
                <w:lang w:val="fr-FR"/>
              </w:rPr>
            </w:pPr>
            <w:r w:rsidRPr="004E3F0C">
              <w:rPr>
                <w:lang w:val="fr-FR"/>
              </w:rPr>
              <w:t xml:space="preserve">Rôle proposé dans le projet : </w:t>
            </w:r>
            <w:r w:rsidR="00862F71">
              <w:rPr>
                <w:lang w:val="fr-FR"/>
              </w:rPr>
              <w:t xml:space="preserve">Expert Court-Terme </w:t>
            </w:r>
          </w:p>
        </w:tc>
        <w:tc>
          <w:tcPr>
            <w:tcW w:w="0" w:type="auto"/>
          </w:tcPr>
          <w:p w14:paraId="3DF70BA1" w14:textId="6DA5DC62" w:rsidR="009B2C4E" w:rsidRPr="00862F71" w:rsidRDefault="009B2C4E">
            <w:pPr>
              <w:spacing w:before="0" w:after="0"/>
              <w:rPr>
                <w:lang w:val="fr-FR"/>
              </w:rPr>
            </w:pPr>
          </w:p>
        </w:tc>
      </w:tr>
    </w:tbl>
    <w:p w14:paraId="4985F222" w14:textId="77777777" w:rsidR="00B94720" w:rsidRPr="004E3F0C" w:rsidRDefault="00B94720">
      <w:pPr>
        <w:rPr>
          <w:lang w:val="fr-FR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2"/>
        <w:gridCol w:w="8543"/>
      </w:tblGrid>
      <w:tr w:rsidR="00B94720" w:rsidRPr="004E3F0C" w14:paraId="2432A6C7" w14:textId="77777777" w:rsidTr="004E3F0C">
        <w:tc>
          <w:tcPr>
            <w:tcW w:w="883" w:type="pct"/>
            <w:tcMar>
              <w:left w:w="0" w:type="dxa"/>
            </w:tcMar>
          </w:tcPr>
          <w:p w14:paraId="32A6E99B" w14:textId="77777777" w:rsidR="00B94720" w:rsidRPr="004E3F0C" w:rsidRDefault="004E3F0C" w:rsidP="00307FC8">
            <w:pPr>
              <w:pStyle w:val="Listesansnumros"/>
              <w:rPr>
                <w:lang w:val="fr-FR"/>
              </w:rPr>
            </w:pPr>
            <w:r w:rsidRPr="00C030B8">
              <w:rPr>
                <w:lang w:val="fr-FR"/>
              </w:rPr>
              <w:t>Nom</w:t>
            </w:r>
            <w:r>
              <w:rPr>
                <w:lang w:val="fr-FR"/>
              </w:rPr>
              <w:t> </w:t>
            </w:r>
            <w:r w:rsidRPr="00C030B8">
              <w:rPr>
                <w:lang w:val="fr-FR"/>
              </w:rPr>
              <w:t>:</w:t>
            </w:r>
          </w:p>
        </w:tc>
        <w:tc>
          <w:tcPr>
            <w:tcW w:w="4117" w:type="pct"/>
          </w:tcPr>
          <w:p w14:paraId="485C9E53" w14:textId="28CE7550" w:rsidR="00B94720" w:rsidRPr="004E3F0C" w:rsidRDefault="00BE2DC9" w:rsidP="004E3F0C">
            <w:pPr>
              <w:pStyle w:val="Name"/>
            </w:pPr>
            <w:r>
              <w:t>ELOUIZI</w:t>
            </w:r>
          </w:p>
        </w:tc>
      </w:tr>
      <w:tr w:rsidR="00B94720" w:rsidRPr="004E3F0C" w14:paraId="055892A0" w14:textId="77777777" w:rsidTr="004E3F0C">
        <w:tc>
          <w:tcPr>
            <w:tcW w:w="883" w:type="pct"/>
            <w:tcMar>
              <w:left w:w="0" w:type="dxa"/>
            </w:tcMar>
          </w:tcPr>
          <w:p w14:paraId="4634E4DA" w14:textId="77777777" w:rsidR="00B94720" w:rsidRPr="004E3F0C" w:rsidRDefault="004E3F0C" w:rsidP="00307FC8">
            <w:pPr>
              <w:pStyle w:val="Listesansnumros"/>
              <w:rPr>
                <w:lang w:val="fr-FR"/>
              </w:rPr>
            </w:pPr>
            <w:r w:rsidRPr="00C030B8">
              <w:rPr>
                <w:lang w:val="fr-FR"/>
              </w:rPr>
              <w:t>Prénoms</w:t>
            </w:r>
            <w:r>
              <w:rPr>
                <w:lang w:val="fr-FR"/>
              </w:rPr>
              <w:t> </w:t>
            </w:r>
            <w:r w:rsidRPr="00C030B8">
              <w:rPr>
                <w:lang w:val="fr-FR"/>
              </w:rPr>
              <w:t>:</w:t>
            </w:r>
          </w:p>
        </w:tc>
        <w:tc>
          <w:tcPr>
            <w:tcW w:w="4117" w:type="pct"/>
          </w:tcPr>
          <w:p w14:paraId="763C60C0" w14:textId="3FA051C6" w:rsidR="00B94720" w:rsidRPr="004E3F0C" w:rsidRDefault="00BE2DC9" w:rsidP="001443CF">
            <w:pPr>
              <w:pStyle w:val="Firstname"/>
              <w:rPr>
                <w:szCs w:val="18"/>
                <w:lang w:val="fr-FR"/>
              </w:rPr>
            </w:pPr>
            <w:r>
              <w:rPr>
                <w:lang w:val="fr-FR"/>
              </w:rPr>
              <w:t>Mustapha</w:t>
            </w:r>
          </w:p>
        </w:tc>
      </w:tr>
      <w:tr w:rsidR="00597CCD" w:rsidRPr="004E3F0C" w14:paraId="0608AEF2" w14:textId="77777777" w:rsidTr="004E3F0C">
        <w:tc>
          <w:tcPr>
            <w:tcW w:w="883" w:type="pct"/>
            <w:tcMar>
              <w:left w:w="0" w:type="dxa"/>
            </w:tcMar>
          </w:tcPr>
          <w:p w14:paraId="31FDB4C1" w14:textId="48E21A5B" w:rsidR="00597CCD" w:rsidRPr="00021725" w:rsidRDefault="00597CCD" w:rsidP="00597CCD">
            <w:pPr>
              <w:pStyle w:val="Listesansnumros"/>
              <w:rPr>
                <w:lang w:val="fr-FR"/>
              </w:rPr>
            </w:pPr>
            <w:r w:rsidRPr="00021725">
              <w:rPr>
                <w:lang w:val="fr-FR"/>
              </w:rPr>
              <w:t>Nationalité :</w:t>
            </w:r>
          </w:p>
        </w:tc>
        <w:tc>
          <w:tcPr>
            <w:tcW w:w="4117" w:type="pct"/>
          </w:tcPr>
          <w:p w14:paraId="6D0C2587" w14:textId="2519FABD" w:rsidR="00597CCD" w:rsidRPr="00021725" w:rsidRDefault="00597CCD" w:rsidP="00597CCD">
            <w:pPr>
              <w:rPr>
                <w:szCs w:val="18"/>
                <w:lang w:val="fr-MA"/>
              </w:rPr>
            </w:pPr>
            <w:r w:rsidRPr="00021725">
              <w:rPr>
                <w:szCs w:val="18"/>
                <w:lang w:val="fr-FR"/>
              </w:rPr>
              <w:t>Marocaine</w:t>
            </w:r>
          </w:p>
        </w:tc>
      </w:tr>
      <w:tr w:rsidR="00597CCD" w:rsidRPr="004E3F0C" w14:paraId="0BD88206" w14:textId="77777777" w:rsidTr="004E3F0C">
        <w:tc>
          <w:tcPr>
            <w:tcW w:w="883" w:type="pct"/>
            <w:tcMar>
              <w:left w:w="0" w:type="dxa"/>
            </w:tcMar>
          </w:tcPr>
          <w:p w14:paraId="162C39FB" w14:textId="70B4EACA" w:rsidR="00597CCD" w:rsidRPr="00021725" w:rsidRDefault="00597CCD" w:rsidP="00597CCD">
            <w:pPr>
              <w:pStyle w:val="Listesansnumros"/>
              <w:rPr>
                <w:lang w:val="fr-FR"/>
              </w:rPr>
            </w:pPr>
            <w:r w:rsidRPr="00021725">
              <w:rPr>
                <w:lang w:val="fr-FR"/>
              </w:rPr>
              <w:t>État civil :</w:t>
            </w:r>
          </w:p>
        </w:tc>
        <w:tc>
          <w:tcPr>
            <w:tcW w:w="4117" w:type="pct"/>
          </w:tcPr>
          <w:p w14:paraId="39B91146" w14:textId="67A0482F" w:rsidR="00597CCD" w:rsidRPr="00021725" w:rsidRDefault="00597CCD" w:rsidP="00597CCD">
            <w:pPr>
              <w:rPr>
                <w:szCs w:val="18"/>
                <w:lang w:val="fr-FR"/>
              </w:rPr>
            </w:pPr>
            <w:r w:rsidRPr="00021725">
              <w:rPr>
                <w:szCs w:val="18"/>
                <w:lang w:val="fr-FR"/>
              </w:rPr>
              <w:t>Marié</w:t>
            </w:r>
            <w:r>
              <w:rPr>
                <w:szCs w:val="18"/>
                <w:lang w:val="fr-FR"/>
              </w:rPr>
              <w:t xml:space="preserve">, trois enfants </w:t>
            </w:r>
          </w:p>
        </w:tc>
      </w:tr>
      <w:tr w:rsidR="00597CCD" w:rsidRPr="004E3F0C" w14:paraId="16AB52DE" w14:textId="77777777" w:rsidTr="004E3F0C">
        <w:tc>
          <w:tcPr>
            <w:tcW w:w="883" w:type="pct"/>
            <w:tcMar>
              <w:left w:w="0" w:type="dxa"/>
            </w:tcMar>
          </w:tcPr>
          <w:p w14:paraId="0C00E09F" w14:textId="58454FAF" w:rsidR="00597CCD" w:rsidRPr="00021725" w:rsidRDefault="00597CCD" w:rsidP="00597CCD">
            <w:pPr>
              <w:pStyle w:val="Listesansnumros"/>
              <w:rPr>
                <w:lang w:val="fr-FR"/>
              </w:rPr>
            </w:pPr>
          </w:p>
        </w:tc>
        <w:tc>
          <w:tcPr>
            <w:tcW w:w="4117" w:type="pct"/>
          </w:tcPr>
          <w:p w14:paraId="18B5EF55" w14:textId="07796C88" w:rsidR="00597CCD" w:rsidRPr="00021725" w:rsidRDefault="00597CCD" w:rsidP="00597CCD">
            <w:pPr>
              <w:rPr>
                <w:szCs w:val="18"/>
                <w:lang w:val="fr-FR"/>
              </w:rPr>
            </w:pPr>
          </w:p>
        </w:tc>
      </w:tr>
      <w:tr w:rsidR="00597CCD" w:rsidRPr="004E3F0C" w14:paraId="06DA7E5B" w14:textId="77777777" w:rsidTr="004E3F0C">
        <w:tc>
          <w:tcPr>
            <w:tcW w:w="883" w:type="pct"/>
            <w:tcMar>
              <w:left w:w="0" w:type="dxa"/>
            </w:tcMar>
          </w:tcPr>
          <w:p w14:paraId="4596D0F6" w14:textId="77777777" w:rsidR="00597CCD" w:rsidRPr="004E3F0C" w:rsidRDefault="00597CCD" w:rsidP="00597CCD">
            <w:pPr>
              <w:pStyle w:val="Listesansnumros"/>
              <w:rPr>
                <w:lang w:val="fr-FR"/>
              </w:rPr>
            </w:pPr>
            <w:r w:rsidRPr="00C030B8">
              <w:rPr>
                <w:lang w:val="fr-FR"/>
              </w:rPr>
              <w:t>Diplômes</w:t>
            </w:r>
            <w:r>
              <w:rPr>
                <w:lang w:val="fr-FR"/>
              </w:rPr>
              <w:t> </w:t>
            </w:r>
            <w:r w:rsidRPr="00C030B8">
              <w:rPr>
                <w:lang w:val="fr-FR"/>
              </w:rPr>
              <w:t>:</w:t>
            </w:r>
          </w:p>
        </w:tc>
        <w:tc>
          <w:tcPr>
            <w:tcW w:w="4117" w:type="pct"/>
          </w:tcPr>
          <w:p w14:paraId="45DB3DB1" w14:textId="77777777" w:rsidR="00597CCD" w:rsidRPr="004E3F0C" w:rsidRDefault="00597CCD" w:rsidP="00597CCD">
            <w:pPr>
              <w:rPr>
                <w:szCs w:val="18"/>
                <w:lang w:val="fr-FR"/>
              </w:rPr>
            </w:pPr>
          </w:p>
        </w:tc>
      </w:tr>
    </w:tbl>
    <w:p w14:paraId="072E0E60" w14:textId="77777777" w:rsidR="00B94720" w:rsidRPr="004E3F0C" w:rsidRDefault="00B94720" w:rsidP="001D067F">
      <w:pPr>
        <w:spacing w:before="0" w:after="0" w:line="20" w:lineRule="exact"/>
        <w:rPr>
          <w:lang w:val="fr-FR"/>
        </w:rPr>
      </w:pPr>
    </w:p>
    <w:tbl>
      <w:tblPr>
        <w:tblW w:w="4790" w:type="pct"/>
        <w:tblBorders>
          <w:top w:val="single" w:sz="4" w:space="0" w:color="0058A5"/>
          <w:left w:val="single" w:sz="4" w:space="0" w:color="0058A5"/>
          <w:bottom w:val="single" w:sz="4" w:space="0" w:color="0058A5"/>
          <w:right w:val="single" w:sz="4" w:space="0" w:color="0058A5"/>
          <w:insideH w:val="single" w:sz="4" w:space="0" w:color="0058A5"/>
          <w:insideV w:val="single" w:sz="4" w:space="0" w:color="0058A5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97"/>
        <w:gridCol w:w="1400"/>
        <w:gridCol w:w="1257"/>
        <w:gridCol w:w="4276"/>
      </w:tblGrid>
      <w:tr w:rsidR="00657852" w:rsidRPr="004E3F0C" w14:paraId="775E5B6F" w14:textId="77777777" w:rsidTr="00657852">
        <w:tc>
          <w:tcPr>
            <w:tcW w:w="1509" w:type="pct"/>
            <w:shd w:val="clear" w:color="auto" w:fill="F2F2F2" w:themeFill="background1" w:themeFillShade="F2"/>
          </w:tcPr>
          <w:p w14:paraId="0CEA3DE3" w14:textId="77777777" w:rsidR="00657852" w:rsidRPr="00C030B8" w:rsidRDefault="00657852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Établissement</w:t>
            </w:r>
          </w:p>
        </w:tc>
        <w:tc>
          <w:tcPr>
            <w:tcW w:w="705" w:type="pct"/>
            <w:shd w:val="clear" w:color="auto" w:fill="F2F2F2" w:themeFill="background1" w:themeFillShade="F2"/>
          </w:tcPr>
          <w:p w14:paraId="1154EC1C" w14:textId="77777777" w:rsidR="00657852" w:rsidRPr="00C030B8" w:rsidRDefault="00657852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De (date)</w:t>
            </w:r>
          </w:p>
        </w:tc>
        <w:tc>
          <w:tcPr>
            <w:tcW w:w="633" w:type="pct"/>
            <w:shd w:val="clear" w:color="auto" w:fill="F2F2F2" w:themeFill="background1" w:themeFillShade="F2"/>
          </w:tcPr>
          <w:p w14:paraId="01F29BF5" w14:textId="77777777" w:rsidR="00657852" w:rsidRPr="00C030B8" w:rsidRDefault="00657852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À (date)</w:t>
            </w:r>
          </w:p>
        </w:tc>
        <w:tc>
          <w:tcPr>
            <w:tcW w:w="2153" w:type="pct"/>
            <w:shd w:val="clear" w:color="auto" w:fill="F2F2F2" w:themeFill="background1" w:themeFillShade="F2"/>
          </w:tcPr>
          <w:p w14:paraId="5355B8CE" w14:textId="77777777" w:rsidR="00657852" w:rsidRPr="00C030B8" w:rsidRDefault="00657852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Diplôme(s) obtenu(s)</w:t>
            </w:r>
          </w:p>
        </w:tc>
      </w:tr>
      <w:tr w:rsidR="00657852" w:rsidRPr="00021725" w14:paraId="5B638CF5" w14:textId="77777777" w:rsidTr="00657852">
        <w:tc>
          <w:tcPr>
            <w:tcW w:w="1509" w:type="pct"/>
            <w:shd w:val="clear" w:color="auto" w:fill="auto"/>
          </w:tcPr>
          <w:p w14:paraId="79E69979" w14:textId="2E3DC87F" w:rsidR="00657852" w:rsidRPr="00466D9F" w:rsidRDefault="00466D9F" w:rsidP="001D067F">
            <w:pPr>
              <w:rPr>
                <w:lang w:val="fr-FR"/>
              </w:rPr>
            </w:pPr>
            <w:r w:rsidRPr="00466D9F">
              <w:rPr>
                <w:color w:val="000000" w:themeColor="text1"/>
                <w:lang w:val="fr-FR"/>
              </w:rPr>
              <w:t xml:space="preserve">Faculté des </w:t>
            </w:r>
            <w:r w:rsidR="00862F71">
              <w:rPr>
                <w:color w:val="000000" w:themeColor="text1"/>
                <w:lang w:val="fr-FR"/>
              </w:rPr>
              <w:t>L</w:t>
            </w:r>
            <w:r w:rsidRPr="00466D9F">
              <w:rPr>
                <w:color w:val="000000" w:themeColor="text1"/>
                <w:lang w:val="fr-FR"/>
              </w:rPr>
              <w:t xml:space="preserve">ettres et </w:t>
            </w:r>
            <w:r w:rsidR="00862F71">
              <w:rPr>
                <w:color w:val="000000" w:themeColor="text1"/>
                <w:lang w:val="fr-FR"/>
              </w:rPr>
              <w:t>S</w:t>
            </w:r>
            <w:r w:rsidRPr="00466D9F">
              <w:rPr>
                <w:color w:val="000000" w:themeColor="text1"/>
                <w:lang w:val="fr-FR"/>
              </w:rPr>
              <w:t>ciences humaines de Meknès</w:t>
            </w:r>
          </w:p>
        </w:tc>
        <w:tc>
          <w:tcPr>
            <w:tcW w:w="705" w:type="pct"/>
            <w:shd w:val="clear" w:color="auto" w:fill="auto"/>
          </w:tcPr>
          <w:p w14:paraId="1E9AA361" w14:textId="4EC6170F" w:rsidR="00657852" w:rsidRPr="00827238" w:rsidRDefault="00827238" w:rsidP="00862F71">
            <w:pPr>
              <w:jc w:val="center"/>
              <w:rPr>
                <w:lang w:val="fr-MA"/>
              </w:rPr>
            </w:pPr>
            <w:r>
              <w:rPr>
                <w:lang w:val="fr-FR"/>
              </w:rPr>
              <w:t>2012</w:t>
            </w:r>
            <w:r>
              <w:rPr>
                <w:lang w:val="fr-MA"/>
              </w:rPr>
              <w:t xml:space="preserve"> </w:t>
            </w:r>
          </w:p>
        </w:tc>
        <w:tc>
          <w:tcPr>
            <w:tcW w:w="633" w:type="pct"/>
            <w:shd w:val="clear" w:color="auto" w:fill="auto"/>
          </w:tcPr>
          <w:p w14:paraId="2D7A93C9" w14:textId="7FBEDC40" w:rsidR="00657852" w:rsidRPr="004E3F0C" w:rsidRDefault="00466D9F" w:rsidP="00466D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2018</w:t>
            </w:r>
          </w:p>
        </w:tc>
        <w:tc>
          <w:tcPr>
            <w:tcW w:w="2153" w:type="pct"/>
            <w:shd w:val="clear" w:color="auto" w:fill="auto"/>
          </w:tcPr>
          <w:p w14:paraId="52844DCD" w14:textId="51C8FD0D" w:rsidR="00657852" w:rsidRPr="004E3F0C" w:rsidRDefault="00466D9F" w:rsidP="001D067F">
            <w:pPr>
              <w:rPr>
                <w:lang w:val="fr-FR"/>
              </w:rPr>
            </w:pPr>
            <w:r>
              <w:rPr>
                <w:lang w:val="fr-FR"/>
              </w:rPr>
              <w:t xml:space="preserve">Habilitation </w:t>
            </w:r>
            <w:r w:rsidR="00862F71">
              <w:rPr>
                <w:lang w:val="fr-FR"/>
              </w:rPr>
              <w:t xml:space="preserve">de la </w:t>
            </w:r>
            <w:r>
              <w:rPr>
                <w:lang w:val="fr-FR"/>
              </w:rPr>
              <w:t xml:space="preserve">supervision de thèses </w:t>
            </w:r>
          </w:p>
        </w:tc>
      </w:tr>
      <w:tr w:rsidR="00657852" w:rsidRPr="00021725" w14:paraId="0C345883" w14:textId="77777777" w:rsidTr="00657852">
        <w:tc>
          <w:tcPr>
            <w:tcW w:w="1509" w:type="pct"/>
            <w:shd w:val="clear" w:color="auto" w:fill="auto"/>
          </w:tcPr>
          <w:p w14:paraId="15237A09" w14:textId="68257DD7" w:rsidR="00657852" w:rsidRPr="00466D9F" w:rsidRDefault="00466D9F" w:rsidP="00466D9F">
            <w:pPr>
              <w:rPr>
                <w:lang w:val="fr-FR"/>
              </w:rPr>
            </w:pPr>
            <w:r w:rsidRPr="00466D9F">
              <w:rPr>
                <w:lang w:val="fr-FR"/>
              </w:rPr>
              <w:t xml:space="preserve">Faculté des </w:t>
            </w:r>
            <w:r w:rsidR="00862F71">
              <w:rPr>
                <w:lang w:val="fr-FR"/>
              </w:rPr>
              <w:t>L</w:t>
            </w:r>
            <w:r w:rsidRPr="00466D9F">
              <w:rPr>
                <w:lang w:val="fr-FR"/>
              </w:rPr>
              <w:t xml:space="preserve">ettres et des </w:t>
            </w:r>
            <w:r w:rsidR="00862F71">
              <w:rPr>
                <w:lang w:val="fr-FR"/>
              </w:rPr>
              <w:t>S</w:t>
            </w:r>
            <w:r w:rsidRPr="00466D9F">
              <w:rPr>
                <w:lang w:val="fr-FR"/>
              </w:rPr>
              <w:t>ciences humaines de Fès</w:t>
            </w:r>
          </w:p>
        </w:tc>
        <w:tc>
          <w:tcPr>
            <w:tcW w:w="705" w:type="pct"/>
            <w:shd w:val="clear" w:color="auto" w:fill="auto"/>
          </w:tcPr>
          <w:p w14:paraId="0D0D5562" w14:textId="3A446A44" w:rsidR="00657852" w:rsidRPr="004E3F0C" w:rsidRDefault="00121250" w:rsidP="00862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1999</w:t>
            </w:r>
          </w:p>
        </w:tc>
        <w:tc>
          <w:tcPr>
            <w:tcW w:w="633" w:type="pct"/>
            <w:shd w:val="clear" w:color="auto" w:fill="auto"/>
          </w:tcPr>
          <w:p w14:paraId="53914739" w14:textId="21383769" w:rsidR="00657852" w:rsidRPr="004E3F0C" w:rsidRDefault="00466D9F" w:rsidP="00466D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2004</w:t>
            </w:r>
          </w:p>
        </w:tc>
        <w:tc>
          <w:tcPr>
            <w:tcW w:w="2153" w:type="pct"/>
            <w:shd w:val="clear" w:color="auto" w:fill="auto"/>
          </w:tcPr>
          <w:p w14:paraId="07663F82" w14:textId="3E2D57AC" w:rsidR="00657852" w:rsidRPr="004E3F0C" w:rsidRDefault="00466D9F" w:rsidP="001D067F">
            <w:pPr>
              <w:rPr>
                <w:lang w:val="fr-FR"/>
              </w:rPr>
            </w:pPr>
            <w:r w:rsidRPr="00862F71">
              <w:rPr>
                <w:b/>
                <w:bCs/>
                <w:lang w:val="fr-FR"/>
              </w:rPr>
              <w:t>Doctorat en sciences d</w:t>
            </w:r>
            <w:r w:rsidR="00862F71">
              <w:rPr>
                <w:b/>
                <w:bCs/>
                <w:lang w:val="fr-FR"/>
              </w:rPr>
              <w:t>u</w:t>
            </w:r>
            <w:r w:rsidRPr="00862F71">
              <w:rPr>
                <w:b/>
                <w:bCs/>
                <w:lang w:val="fr-FR"/>
              </w:rPr>
              <w:t xml:space="preserve"> langage</w:t>
            </w:r>
            <w:r>
              <w:rPr>
                <w:lang w:val="fr-FR"/>
              </w:rPr>
              <w:t> : « </w:t>
            </w:r>
            <w:r w:rsidRPr="00862F71">
              <w:rPr>
                <w:b/>
                <w:bCs/>
                <w:lang w:val="fr-FR"/>
              </w:rPr>
              <w:t>Médias et traduction, analyse des contenus</w:t>
            </w:r>
            <w:r>
              <w:rPr>
                <w:lang w:val="fr-FR"/>
              </w:rPr>
              <w:t> »</w:t>
            </w:r>
          </w:p>
        </w:tc>
      </w:tr>
      <w:tr w:rsidR="00466D9F" w:rsidRPr="00021725" w14:paraId="428617CB" w14:textId="77777777" w:rsidTr="00657852">
        <w:tc>
          <w:tcPr>
            <w:tcW w:w="1509" w:type="pct"/>
            <w:shd w:val="clear" w:color="auto" w:fill="auto"/>
          </w:tcPr>
          <w:p w14:paraId="70BBA572" w14:textId="68A5F394" w:rsidR="00466D9F" w:rsidRPr="00466D9F" w:rsidRDefault="00466D9F" w:rsidP="001D067F">
            <w:pPr>
              <w:rPr>
                <w:lang w:val="fr-FR"/>
              </w:rPr>
            </w:pPr>
            <w:r w:rsidRPr="00466D9F">
              <w:rPr>
                <w:lang w:val="fr-FR"/>
              </w:rPr>
              <w:t>Faculté des droits de Fès</w:t>
            </w:r>
          </w:p>
        </w:tc>
        <w:tc>
          <w:tcPr>
            <w:tcW w:w="705" w:type="pct"/>
            <w:shd w:val="clear" w:color="auto" w:fill="auto"/>
          </w:tcPr>
          <w:p w14:paraId="69C70710" w14:textId="0C9F6234" w:rsidR="00466D9F" w:rsidRPr="004E3F0C" w:rsidRDefault="00121250" w:rsidP="00862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1995</w:t>
            </w:r>
          </w:p>
        </w:tc>
        <w:tc>
          <w:tcPr>
            <w:tcW w:w="633" w:type="pct"/>
            <w:shd w:val="clear" w:color="auto" w:fill="auto"/>
          </w:tcPr>
          <w:p w14:paraId="1366EC5F" w14:textId="080F6F38" w:rsidR="00466D9F" w:rsidRPr="004E3F0C" w:rsidRDefault="00466D9F" w:rsidP="00466D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1999</w:t>
            </w:r>
          </w:p>
        </w:tc>
        <w:tc>
          <w:tcPr>
            <w:tcW w:w="2153" w:type="pct"/>
            <w:shd w:val="clear" w:color="auto" w:fill="auto"/>
          </w:tcPr>
          <w:p w14:paraId="6E86C024" w14:textId="4D6CEE51" w:rsidR="00466D9F" w:rsidRPr="004E3F0C" w:rsidRDefault="00466D9F" w:rsidP="001D067F">
            <w:pPr>
              <w:rPr>
                <w:lang w:val="fr-FR"/>
              </w:rPr>
            </w:pPr>
            <w:r>
              <w:rPr>
                <w:lang w:val="fr-FR"/>
              </w:rPr>
              <w:t>Licence en Sciences Politiques en langue française</w:t>
            </w:r>
          </w:p>
        </w:tc>
      </w:tr>
      <w:tr w:rsidR="00657852" w:rsidRPr="004E3F0C" w14:paraId="1F308439" w14:textId="77777777" w:rsidTr="00657852">
        <w:tc>
          <w:tcPr>
            <w:tcW w:w="1509" w:type="pct"/>
            <w:shd w:val="clear" w:color="auto" w:fill="auto"/>
          </w:tcPr>
          <w:p w14:paraId="4F3444AC" w14:textId="3EC92E59" w:rsidR="00657852" w:rsidRPr="00466D9F" w:rsidRDefault="00466D9F" w:rsidP="001D067F">
            <w:pPr>
              <w:rPr>
                <w:lang w:val="fr-FR"/>
              </w:rPr>
            </w:pPr>
            <w:r w:rsidRPr="00466D9F">
              <w:rPr>
                <w:lang w:val="fr-FR"/>
              </w:rPr>
              <w:t>Ecole du Roi Fahd de Traduction</w:t>
            </w:r>
          </w:p>
        </w:tc>
        <w:tc>
          <w:tcPr>
            <w:tcW w:w="705" w:type="pct"/>
            <w:shd w:val="clear" w:color="auto" w:fill="auto"/>
          </w:tcPr>
          <w:p w14:paraId="233B6556" w14:textId="527561BC" w:rsidR="00657852" w:rsidRPr="004E3F0C" w:rsidRDefault="00121250" w:rsidP="00862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1993</w:t>
            </w:r>
          </w:p>
        </w:tc>
        <w:tc>
          <w:tcPr>
            <w:tcW w:w="633" w:type="pct"/>
            <w:shd w:val="clear" w:color="auto" w:fill="auto"/>
          </w:tcPr>
          <w:p w14:paraId="38AB4878" w14:textId="488B9FB6" w:rsidR="00657852" w:rsidRPr="004E3F0C" w:rsidRDefault="00466D9F" w:rsidP="00466D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1994</w:t>
            </w:r>
          </w:p>
        </w:tc>
        <w:tc>
          <w:tcPr>
            <w:tcW w:w="2153" w:type="pct"/>
            <w:shd w:val="clear" w:color="auto" w:fill="auto"/>
          </w:tcPr>
          <w:p w14:paraId="1E07EE3A" w14:textId="5BC2F4A8" w:rsidR="00657852" w:rsidRPr="004E3F0C" w:rsidRDefault="00466D9F" w:rsidP="001D067F">
            <w:pPr>
              <w:rPr>
                <w:lang w:val="fr-FR"/>
              </w:rPr>
            </w:pPr>
            <w:r>
              <w:rPr>
                <w:lang w:val="fr-FR"/>
              </w:rPr>
              <w:t>Certificat de Traduction</w:t>
            </w:r>
          </w:p>
        </w:tc>
      </w:tr>
    </w:tbl>
    <w:p w14:paraId="103A0AC3" w14:textId="114474CC" w:rsidR="00B94720" w:rsidRPr="004E3F0C" w:rsidRDefault="004E3F0C" w:rsidP="00F5762E">
      <w:pPr>
        <w:pStyle w:val="Listesansnumros"/>
        <w:rPr>
          <w:lang w:val="fr-FR"/>
        </w:rPr>
      </w:pPr>
      <w:r w:rsidRPr="007D39AC">
        <w:rPr>
          <w:b w:val="0"/>
          <w:lang w:val="fr-FR"/>
        </w:rPr>
        <w:t>Formations complémentaires</w:t>
      </w:r>
      <w:r>
        <w:rPr>
          <w:b w:val="0"/>
          <w:lang w:val="fr-FR"/>
        </w:rPr>
        <w:t xml:space="preserve"> </w:t>
      </w:r>
      <w:r w:rsidRPr="007D39AC">
        <w:rPr>
          <w:b w:val="0"/>
          <w:lang w:val="fr-FR"/>
        </w:rPr>
        <w:t>:</w:t>
      </w:r>
    </w:p>
    <w:p w14:paraId="1DBB98BC" w14:textId="77777777" w:rsidR="00B94720" w:rsidRPr="004E3F0C" w:rsidRDefault="004E3F0C" w:rsidP="00307FC8">
      <w:pPr>
        <w:pStyle w:val="Listesansnumros"/>
        <w:rPr>
          <w:lang w:val="fr-FR"/>
        </w:rPr>
      </w:pPr>
      <w:r>
        <w:rPr>
          <w:lang w:val="fr-FR"/>
        </w:rPr>
        <w:t xml:space="preserve">Compétences linguistiques : </w:t>
      </w:r>
      <w:r w:rsidRPr="00C030B8">
        <w:rPr>
          <w:b w:val="0"/>
          <w:lang w:val="fr-FR"/>
        </w:rPr>
        <w:t>Indiquer la compétence de A1 (débutant) à C2 (expérimenté)</w:t>
      </w:r>
    </w:p>
    <w:p w14:paraId="40DF191F" w14:textId="77777777" w:rsidR="00B94720" w:rsidRPr="004E3F0C" w:rsidRDefault="00B94720" w:rsidP="001D067F">
      <w:pPr>
        <w:spacing w:before="0" w:after="0" w:line="20" w:lineRule="exact"/>
        <w:rPr>
          <w:szCs w:val="18"/>
          <w:lang w:val="fr-FR"/>
        </w:rPr>
      </w:pPr>
    </w:p>
    <w:tbl>
      <w:tblPr>
        <w:tblW w:w="5000" w:type="pct"/>
        <w:tblBorders>
          <w:top w:val="single" w:sz="4" w:space="0" w:color="0058A5"/>
          <w:left w:val="single" w:sz="4" w:space="0" w:color="0058A5"/>
          <w:bottom w:val="single" w:sz="4" w:space="0" w:color="0058A5"/>
          <w:right w:val="single" w:sz="4" w:space="0" w:color="0058A5"/>
          <w:insideH w:val="single" w:sz="4" w:space="0" w:color="0058A5"/>
          <w:insideV w:val="single" w:sz="4" w:space="0" w:color="0058A5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2"/>
        <w:gridCol w:w="2581"/>
        <w:gridCol w:w="2581"/>
        <w:gridCol w:w="2571"/>
      </w:tblGrid>
      <w:tr w:rsidR="004E3F0C" w:rsidRPr="004E3F0C" w14:paraId="471F13A0" w14:textId="77777777" w:rsidTr="002D5113">
        <w:trPr>
          <w:cantSplit/>
        </w:trPr>
        <w:tc>
          <w:tcPr>
            <w:tcW w:w="1270" w:type="pct"/>
            <w:shd w:val="clear" w:color="auto" w:fill="F2F2F2" w:themeFill="background1" w:themeFillShade="F2"/>
          </w:tcPr>
          <w:p w14:paraId="49D39646" w14:textId="77777777" w:rsidR="004E3F0C" w:rsidRPr="00C030B8" w:rsidRDefault="004E3F0C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Langue</w:t>
            </w:r>
          </w:p>
        </w:tc>
        <w:tc>
          <w:tcPr>
            <w:tcW w:w="1245" w:type="pct"/>
            <w:shd w:val="clear" w:color="auto" w:fill="F2F2F2" w:themeFill="background1" w:themeFillShade="F2"/>
          </w:tcPr>
          <w:p w14:paraId="5538D75E" w14:textId="77777777" w:rsidR="004E3F0C" w:rsidRPr="00C030B8" w:rsidRDefault="004E3F0C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Lu</w:t>
            </w:r>
          </w:p>
        </w:tc>
        <w:tc>
          <w:tcPr>
            <w:tcW w:w="1245" w:type="pct"/>
            <w:shd w:val="clear" w:color="auto" w:fill="F2F2F2" w:themeFill="background1" w:themeFillShade="F2"/>
          </w:tcPr>
          <w:p w14:paraId="00AB061F" w14:textId="77777777" w:rsidR="004E3F0C" w:rsidRPr="00C030B8" w:rsidRDefault="004E3F0C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Parlé</w:t>
            </w:r>
          </w:p>
        </w:tc>
        <w:tc>
          <w:tcPr>
            <w:tcW w:w="1240" w:type="pct"/>
            <w:shd w:val="clear" w:color="auto" w:fill="F2F2F2" w:themeFill="background1" w:themeFillShade="F2"/>
          </w:tcPr>
          <w:p w14:paraId="3C1685FD" w14:textId="77777777" w:rsidR="004E3F0C" w:rsidRPr="00C030B8" w:rsidRDefault="004E3F0C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Écrit</w:t>
            </w:r>
          </w:p>
        </w:tc>
      </w:tr>
      <w:tr w:rsidR="00C55DD8" w:rsidRPr="004E3F0C" w14:paraId="1B01F69E" w14:textId="77777777" w:rsidTr="002D5113">
        <w:tc>
          <w:tcPr>
            <w:tcW w:w="1270" w:type="pct"/>
            <w:shd w:val="clear" w:color="auto" w:fill="auto"/>
          </w:tcPr>
          <w:p w14:paraId="0E40C8D4" w14:textId="4FABE4DB" w:rsidR="00C55DD8" w:rsidRPr="004E3F0C" w:rsidRDefault="00862F71" w:rsidP="00862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Français</w:t>
            </w:r>
          </w:p>
        </w:tc>
        <w:tc>
          <w:tcPr>
            <w:tcW w:w="1245" w:type="pct"/>
            <w:shd w:val="clear" w:color="auto" w:fill="auto"/>
          </w:tcPr>
          <w:p w14:paraId="66652F7A" w14:textId="7B9B2190" w:rsidR="00C55DD8" w:rsidRPr="004E3F0C" w:rsidRDefault="00862F71" w:rsidP="0020632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C2</w:t>
            </w:r>
          </w:p>
        </w:tc>
        <w:tc>
          <w:tcPr>
            <w:tcW w:w="1245" w:type="pct"/>
            <w:shd w:val="clear" w:color="auto" w:fill="auto"/>
          </w:tcPr>
          <w:p w14:paraId="52DB3994" w14:textId="0545D981" w:rsidR="00C55DD8" w:rsidRPr="004E3F0C" w:rsidRDefault="00862F71" w:rsidP="0020632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C2</w:t>
            </w:r>
          </w:p>
        </w:tc>
        <w:tc>
          <w:tcPr>
            <w:tcW w:w="1240" w:type="pct"/>
            <w:shd w:val="clear" w:color="auto" w:fill="auto"/>
          </w:tcPr>
          <w:p w14:paraId="3F3CCFF0" w14:textId="5E010F8D" w:rsidR="00C55DD8" w:rsidRPr="004E3F0C" w:rsidRDefault="00862F71" w:rsidP="0020632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C2</w:t>
            </w:r>
          </w:p>
        </w:tc>
      </w:tr>
      <w:tr w:rsidR="00E01961" w:rsidRPr="004E3F0C" w14:paraId="0409008B" w14:textId="77777777" w:rsidTr="002D5113">
        <w:tc>
          <w:tcPr>
            <w:tcW w:w="1270" w:type="pct"/>
            <w:shd w:val="clear" w:color="auto" w:fill="auto"/>
          </w:tcPr>
          <w:p w14:paraId="76012093" w14:textId="4D57BA9C" w:rsidR="00E01961" w:rsidRDefault="00E01961" w:rsidP="00862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Arabe</w:t>
            </w:r>
          </w:p>
        </w:tc>
        <w:tc>
          <w:tcPr>
            <w:tcW w:w="1245" w:type="pct"/>
            <w:shd w:val="clear" w:color="auto" w:fill="auto"/>
          </w:tcPr>
          <w:p w14:paraId="244BB013" w14:textId="5F521538" w:rsidR="00E01961" w:rsidRDefault="00E01961" w:rsidP="0020632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C2</w:t>
            </w:r>
          </w:p>
        </w:tc>
        <w:tc>
          <w:tcPr>
            <w:tcW w:w="1245" w:type="pct"/>
            <w:shd w:val="clear" w:color="auto" w:fill="auto"/>
          </w:tcPr>
          <w:p w14:paraId="06AE885F" w14:textId="2255E30A" w:rsidR="00E01961" w:rsidRDefault="00E01961" w:rsidP="0020632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C2</w:t>
            </w:r>
          </w:p>
        </w:tc>
        <w:tc>
          <w:tcPr>
            <w:tcW w:w="1240" w:type="pct"/>
            <w:shd w:val="clear" w:color="auto" w:fill="auto"/>
          </w:tcPr>
          <w:p w14:paraId="70B25237" w14:textId="3C1A53AA" w:rsidR="00E01961" w:rsidRDefault="00E01961" w:rsidP="0020632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C2</w:t>
            </w:r>
          </w:p>
        </w:tc>
      </w:tr>
      <w:tr w:rsidR="00121250" w:rsidRPr="004E3F0C" w14:paraId="501B569B" w14:textId="77777777" w:rsidTr="00862F71">
        <w:tc>
          <w:tcPr>
            <w:tcW w:w="1270" w:type="pct"/>
            <w:shd w:val="clear" w:color="auto" w:fill="auto"/>
          </w:tcPr>
          <w:p w14:paraId="1F95EA98" w14:textId="3B25B68C" w:rsidR="00121250" w:rsidRDefault="00121250" w:rsidP="00862F7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Amazighe </w:t>
            </w:r>
          </w:p>
        </w:tc>
        <w:tc>
          <w:tcPr>
            <w:tcW w:w="3730" w:type="pct"/>
            <w:gridSpan w:val="3"/>
            <w:shd w:val="clear" w:color="auto" w:fill="auto"/>
          </w:tcPr>
          <w:p w14:paraId="55559AAA" w14:textId="4633711E" w:rsidR="00121250" w:rsidRDefault="00121250" w:rsidP="001212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Langue maternelle</w:t>
            </w:r>
          </w:p>
        </w:tc>
      </w:tr>
    </w:tbl>
    <w:p w14:paraId="0E6BC149" w14:textId="77777777" w:rsidR="00B94720" w:rsidRPr="004E3F0C" w:rsidRDefault="00B94720" w:rsidP="004071BD">
      <w:pPr>
        <w:pStyle w:val="AvantApresTableau"/>
        <w:rPr>
          <w:szCs w:val="18"/>
          <w:lang w:val="fr-FR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7"/>
        <w:gridCol w:w="2081"/>
        <w:gridCol w:w="6157"/>
      </w:tblGrid>
      <w:tr w:rsidR="004E3F0C" w:rsidRPr="00862F71" w14:paraId="3E5B7AFF" w14:textId="77777777" w:rsidTr="009170AD">
        <w:tc>
          <w:tcPr>
            <w:tcW w:w="2033" w:type="pct"/>
            <w:gridSpan w:val="2"/>
          </w:tcPr>
          <w:p w14:paraId="56E2C1BE" w14:textId="77777777" w:rsidR="004E3F0C" w:rsidRPr="00C030B8" w:rsidRDefault="004E3F0C" w:rsidP="004E3F0C">
            <w:pPr>
              <w:pStyle w:val="Listesansnumros"/>
              <w:rPr>
                <w:lang w:val="fr-FR"/>
              </w:rPr>
            </w:pPr>
            <w:r w:rsidRPr="00C030B8">
              <w:rPr>
                <w:lang w:val="fr-FR"/>
              </w:rPr>
              <w:t>Affiliation à une organisation professionnelle</w:t>
            </w:r>
            <w:r>
              <w:rPr>
                <w:lang w:val="fr-FR"/>
              </w:rPr>
              <w:t> </w:t>
            </w:r>
            <w:r w:rsidRPr="00C030B8">
              <w:rPr>
                <w:lang w:val="fr-FR"/>
              </w:rPr>
              <w:t>:</w:t>
            </w:r>
          </w:p>
        </w:tc>
        <w:tc>
          <w:tcPr>
            <w:tcW w:w="2967" w:type="pct"/>
          </w:tcPr>
          <w:p w14:paraId="542F8704" w14:textId="5A4CBD28" w:rsidR="004E3F0C" w:rsidRPr="00C030B8" w:rsidRDefault="00121250" w:rsidP="009170AD">
            <w:pPr>
              <w:rPr>
                <w:lang w:val="fr-FR"/>
              </w:rPr>
            </w:pPr>
            <w:r>
              <w:rPr>
                <w:lang w:val="fr-FR"/>
              </w:rPr>
              <w:t>SNEP</w:t>
            </w:r>
          </w:p>
        </w:tc>
      </w:tr>
      <w:tr w:rsidR="004E3F0C" w:rsidRPr="00862F71" w14:paraId="13548225" w14:textId="77777777" w:rsidTr="009170AD">
        <w:tc>
          <w:tcPr>
            <w:tcW w:w="1030" w:type="pct"/>
          </w:tcPr>
          <w:p w14:paraId="568A5A9B" w14:textId="77777777" w:rsidR="004E3F0C" w:rsidRPr="00C030B8" w:rsidRDefault="004E3F0C" w:rsidP="009170AD">
            <w:pPr>
              <w:pStyle w:val="Listesansnumros"/>
              <w:rPr>
                <w:lang w:val="fr-FR"/>
              </w:rPr>
            </w:pPr>
            <w:r w:rsidRPr="00C030B8">
              <w:rPr>
                <w:lang w:val="fr-FR"/>
              </w:rPr>
              <w:t>Autres compétences</w:t>
            </w:r>
            <w:r>
              <w:rPr>
                <w:lang w:val="fr-FR"/>
              </w:rPr>
              <w:t> </w:t>
            </w:r>
            <w:r w:rsidRPr="00C030B8">
              <w:rPr>
                <w:lang w:val="fr-FR"/>
              </w:rPr>
              <w:t>:</w:t>
            </w:r>
          </w:p>
        </w:tc>
        <w:tc>
          <w:tcPr>
            <w:tcW w:w="3970" w:type="pct"/>
            <w:gridSpan w:val="2"/>
          </w:tcPr>
          <w:p w14:paraId="14C2E193" w14:textId="75F617CB" w:rsidR="004E3F0C" w:rsidRPr="00C030B8" w:rsidRDefault="00862F71" w:rsidP="009170AD">
            <w:pPr>
              <w:rPr>
                <w:lang w:val="fr-FR"/>
              </w:rPr>
            </w:pPr>
            <w:r>
              <w:rPr>
                <w:lang w:val="fr-FR"/>
              </w:rPr>
              <w:t xml:space="preserve">Maîtrise du Pack Office </w:t>
            </w:r>
          </w:p>
        </w:tc>
      </w:tr>
      <w:tr w:rsidR="004E3F0C" w:rsidRPr="00021725" w14:paraId="52C546C6" w14:textId="77777777" w:rsidTr="009170AD">
        <w:tc>
          <w:tcPr>
            <w:tcW w:w="1030" w:type="pct"/>
          </w:tcPr>
          <w:p w14:paraId="2C1192B2" w14:textId="77777777" w:rsidR="004E3F0C" w:rsidRPr="00C030B8" w:rsidRDefault="004E3F0C" w:rsidP="009170AD">
            <w:pPr>
              <w:pStyle w:val="Listesansnumros"/>
              <w:rPr>
                <w:lang w:val="fr-FR"/>
              </w:rPr>
            </w:pPr>
            <w:r w:rsidRPr="00C030B8">
              <w:rPr>
                <w:lang w:val="fr-FR"/>
              </w:rPr>
              <w:t>Situation présente</w:t>
            </w:r>
            <w:r>
              <w:rPr>
                <w:lang w:val="fr-FR"/>
              </w:rPr>
              <w:t> </w:t>
            </w:r>
            <w:r w:rsidRPr="00C030B8">
              <w:rPr>
                <w:lang w:val="fr-FR"/>
              </w:rPr>
              <w:t>:</w:t>
            </w:r>
          </w:p>
        </w:tc>
        <w:tc>
          <w:tcPr>
            <w:tcW w:w="3970" w:type="pct"/>
            <w:gridSpan w:val="2"/>
          </w:tcPr>
          <w:p w14:paraId="3935748E" w14:textId="7CCA0391" w:rsidR="004E3F0C" w:rsidRPr="00C030B8" w:rsidRDefault="00BE2DC9" w:rsidP="00BE2DC9">
            <w:pPr>
              <w:jc w:val="both"/>
              <w:rPr>
                <w:lang w:val="fr-FR"/>
              </w:rPr>
            </w:pPr>
            <w:r w:rsidRPr="00BE2DC9">
              <w:rPr>
                <w:lang w:val="fr-FR"/>
              </w:rPr>
              <w:t xml:space="preserve">Professeur habilité </w:t>
            </w:r>
            <w:r w:rsidR="00121250">
              <w:rPr>
                <w:lang w:val="fr-FR"/>
              </w:rPr>
              <w:t xml:space="preserve">aux sciences de l’information et la communication et des médiologies </w:t>
            </w:r>
          </w:p>
        </w:tc>
      </w:tr>
      <w:tr w:rsidR="004E3F0C" w:rsidRPr="00862F71" w14:paraId="22796275" w14:textId="77777777" w:rsidTr="009170AD">
        <w:tc>
          <w:tcPr>
            <w:tcW w:w="2033" w:type="pct"/>
            <w:gridSpan w:val="2"/>
          </w:tcPr>
          <w:p w14:paraId="7538F5F0" w14:textId="77777777" w:rsidR="004E3F0C" w:rsidRPr="00C030B8" w:rsidRDefault="004E3F0C" w:rsidP="009170AD">
            <w:pPr>
              <w:pStyle w:val="Listesansnumros"/>
              <w:rPr>
                <w:lang w:val="fr-FR"/>
              </w:rPr>
            </w:pPr>
            <w:r w:rsidRPr="00C030B8">
              <w:rPr>
                <w:lang w:val="fr-FR"/>
              </w:rPr>
              <w:t>Années d'ancienneté auprès de l'employeur</w:t>
            </w:r>
            <w:r>
              <w:rPr>
                <w:lang w:val="fr-FR"/>
              </w:rPr>
              <w:t xml:space="preserve"> : </w:t>
            </w:r>
          </w:p>
        </w:tc>
        <w:tc>
          <w:tcPr>
            <w:tcW w:w="2967" w:type="pct"/>
          </w:tcPr>
          <w:p w14:paraId="253FFA7D" w14:textId="7B5FC532" w:rsidR="004E3F0C" w:rsidRPr="00C030B8" w:rsidRDefault="00E01961" w:rsidP="009170AD">
            <w:pPr>
              <w:rPr>
                <w:lang w:val="fr-FR"/>
              </w:rPr>
            </w:pPr>
            <w:r>
              <w:rPr>
                <w:lang w:val="fr-FR"/>
              </w:rPr>
              <w:t>N/A</w:t>
            </w:r>
            <w:r w:rsidR="00121250">
              <w:rPr>
                <w:lang w:val="fr-FR"/>
              </w:rPr>
              <w:t xml:space="preserve"> </w:t>
            </w:r>
          </w:p>
        </w:tc>
      </w:tr>
    </w:tbl>
    <w:p w14:paraId="25C2DC33" w14:textId="77777777" w:rsidR="004E3F0C" w:rsidRPr="00C030B8" w:rsidRDefault="004E3F0C" w:rsidP="004E3F0C">
      <w:pPr>
        <w:pStyle w:val="Listesansnumros"/>
        <w:rPr>
          <w:lang w:val="fr-FR"/>
        </w:rPr>
      </w:pPr>
      <w:r w:rsidRPr="00C030B8">
        <w:rPr>
          <w:lang w:val="fr-FR"/>
        </w:rPr>
        <w:t>Qualifications principales</w:t>
      </w:r>
      <w:r>
        <w:rPr>
          <w:lang w:val="fr-FR"/>
        </w:rPr>
        <w:t> </w:t>
      </w:r>
      <w:r w:rsidRPr="00C030B8">
        <w:rPr>
          <w:lang w:val="fr-FR"/>
        </w:rPr>
        <w:t>:</w:t>
      </w:r>
      <w:r>
        <w:rPr>
          <w:lang w:val="fr-FR"/>
        </w:rPr>
        <w:t xml:space="preserve"> </w:t>
      </w:r>
    </w:p>
    <w:p w14:paraId="21E232E0" w14:textId="51252FF3" w:rsidR="00C23977" w:rsidRDefault="00862F71" w:rsidP="00862F71">
      <w:pPr>
        <w:pStyle w:val="Puce1"/>
        <w:rPr>
          <w:lang w:val="fr-FR"/>
        </w:rPr>
      </w:pPr>
      <w:r>
        <w:rPr>
          <w:lang w:val="fr-FR"/>
        </w:rPr>
        <w:t xml:space="preserve">Titulaire d’un </w:t>
      </w:r>
      <w:r w:rsidRPr="00F5762E">
        <w:rPr>
          <w:b/>
          <w:bCs/>
          <w:lang w:val="fr-FR"/>
        </w:rPr>
        <w:t>Doctorat en Sciences du langage</w:t>
      </w:r>
      <w:r>
        <w:rPr>
          <w:lang w:val="fr-FR"/>
        </w:rPr>
        <w:t xml:space="preserve"> </w:t>
      </w:r>
    </w:p>
    <w:p w14:paraId="1AAD6ECC" w14:textId="2A3E26EB" w:rsidR="00862F71" w:rsidRDefault="00862F71" w:rsidP="00862F71">
      <w:pPr>
        <w:pStyle w:val="Puce1"/>
        <w:rPr>
          <w:lang w:val="fr-FR"/>
        </w:rPr>
      </w:pPr>
      <w:r>
        <w:rPr>
          <w:lang w:val="fr-FR"/>
        </w:rPr>
        <w:t>Expérience dans l</w:t>
      </w:r>
      <w:r w:rsidR="00110420">
        <w:rPr>
          <w:lang w:val="fr-FR"/>
        </w:rPr>
        <w:t>a</w:t>
      </w:r>
      <w:r>
        <w:rPr>
          <w:lang w:val="fr-FR"/>
        </w:rPr>
        <w:t xml:space="preserve"> conception des curricula de formation adaptés aux besoins des régulateurs de la communication audiovisuelle</w:t>
      </w:r>
    </w:p>
    <w:p w14:paraId="056AD53D" w14:textId="7BAE9447" w:rsidR="00862F71" w:rsidRDefault="00576663" w:rsidP="00862F71">
      <w:pPr>
        <w:pStyle w:val="Puce1"/>
        <w:rPr>
          <w:lang w:val="fr-FR"/>
        </w:rPr>
      </w:pPr>
      <w:r>
        <w:rPr>
          <w:lang w:val="fr-FR"/>
        </w:rPr>
        <w:t xml:space="preserve">15 ans </w:t>
      </w:r>
      <w:r w:rsidR="00B65F2B">
        <w:rPr>
          <w:lang w:val="fr-FR"/>
        </w:rPr>
        <w:t>d’expérience</w:t>
      </w:r>
      <w:r w:rsidR="00862F71">
        <w:rPr>
          <w:lang w:val="fr-FR"/>
        </w:rPr>
        <w:t xml:space="preserve"> </w:t>
      </w:r>
      <w:r w:rsidR="00B65F2B">
        <w:rPr>
          <w:lang w:val="fr-FR"/>
        </w:rPr>
        <w:t>d</w:t>
      </w:r>
      <w:r w:rsidR="00862F71">
        <w:rPr>
          <w:lang w:val="fr-FR"/>
        </w:rPr>
        <w:t xml:space="preserve">ans la formation </w:t>
      </w:r>
      <w:r w:rsidR="00827238">
        <w:rPr>
          <w:lang w:val="fr-FR"/>
        </w:rPr>
        <w:t xml:space="preserve">et l’enseignement </w:t>
      </w:r>
      <w:r w:rsidR="00862F71">
        <w:rPr>
          <w:lang w:val="fr-FR"/>
        </w:rPr>
        <w:t>en matière de sémiotique, sémiologie, analyse de la communication médiatique, sociologie de la communication et médias</w:t>
      </w:r>
    </w:p>
    <w:p w14:paraId="7579FFB1" w14:textId="1DBAE703" w:rsidR="00862F71" w:rsidRDefault="00E01961" w:rsidP="00862F71">
      <w:pPr>
        <w:pStyle w:val="Puce1"/>
        <w:rPr>
          <w:lang w:val="fr-FR"/>
        </w:rPr>
      </w:pPr>
      <w:r>
        <w:rPr>
          <w:lang w:val="fr-FR"/>
        </w:rPr>
        <w:t>Excellente c</w:t>
      </w:r>
      <w:r w:rsidR="001A47BD">
        <w:rPr>
          <w:lang w:val="fr-FR"/>
        </w:rPr>
        <w:t>onnaissance des médias marocains</w:t>
      </w:r>
      <w:r w:rsidR="00576663">
        <w:rPr>
          <w:lang w:val="fr-FR"/>
        </w:rPr>
        <w:t xml:space="preserve">  </w:t>
      </w:r>
    </w:p>
    <w:p w14:paraId="0658DCA6" w14:textId="2C019443" w:rsidR="00862F71" w:rsidRPr="00862F71" w:rsidRDefault="00862F71" w:rsidP="00862F71">
      <w:pPr>
        <w:pStyle w:val="Puce1"/>
        <w:rPr>
          <w:lang w:val="fr-FR"/>
        </w:rPr>
      </w:pPr>
      <w:r>
        <w:rPr>
          <w:lang w:val="fr-FR"/>
        </w:rPr>
        <w:t>Maîtrise de l’arabe</w:t>
      </w:r>
      <w:r w:rsidR="00576663">
        <w:rPr>
          <w:lang w:val="fr-FR"/>
        </w:rPr>
        <w:t xml:space="preserve">  </w:t>
      </w:r>
    </w:p>
    <w:p w14:paraId="7DC68254" w14:textId="295ED311" w:rsidR="001D067F" w:rsidRPr="004E3F0C" w:rsidRDefault="001D067F" w:rsidP="00862F71">
      <w:pPr>
        <w:pStyle w:val="Puce3"/>
        <w:numPr>
          <w:ilvl w:val="0"/>
          <w:numId w:val="0"/>
        </w:numPr>
        <w:ind w:left="510" w:hanging="170"/>
        <w:rPr>
          <w:lang w:val="fr-FR"/>
        </w:rPr>
      </w:pPr>
    </w:p>
    <w:p w14:paraId="4382D13E" w14:textId="77777777" w:rsidR="00B94720" w:rsidRPr="004E3F0C" w:rsidRDefault="004E3F0C" w:rsidP="00307FC8">
      <w:pPr>
        <w:pStyle w:val="Listesansnumros"/>
        <w:rPr>
          <w:bCs/>
          <w:lang w:val="fr-FR"/>
        </w:rPr>
      </w:pPr>
      <w:r w:rsidRPr="004E3F0C">
        <w:rPr>
          <w:lang w:val="fr-FR"/>
        </w:rPr>
        <w:t xml:space="preserve">Expérience spécifique dans la région </w:t>
      </w:r>
      <w:r w:rsidR="00B94720" w:rsidRPr="004E3F0C">
        <w:rPr>
          <w:lang w:val="fr-FR"/>
        </w:rPr>
        <w:t>:</w:t>
      </w:r>
    </w:p>
    <w:p w14:paraId="0CA213C3" w14:textId="77777777" w:rsidR="00B94720" w:rsidRPr="004E3F0C" w:rsidRDefault="00B94720" w:rsidP="001D067F">
      <w:pPr>
        <w:spacing w:before="0" w:after="0" w:line="20" w:lineRule="exact"/>
        <w:rPr>
          <w:lang w:val="fr-FR"/>
        </w:rPr>
      </w:pPr>
    </w:p>
    <w:tbl>
      <w:tblPr>
        <w:tblW w:w="2531" w:type="pct"/>
        <w:tblBorders>
          <w:top w:val="single" w:sz="4" w:space="0" w:color="0058A5"/>
          <w:left w:val="single" w:sz="4" w:space="0" w:color="0058A5"/>
          <w:bottom w:val="single" w:sz="4" w:space="0" w:color="0058A5"/>
          <w:right w:val="single" w:sz="4" w:space="0" w:color="0058A5"/>
          <w:insideH w:val="single" w:sz="4" w:space="0" w:color="0058A5"/>
          <w:insideV w:val="single" w:sz="4" w:space="0" w:color="0058A5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7"/>
        <w:gridCol w:w="1403"/>
        <w:gridCol w:w="1262"/>
      </w:tblGrid>
      <w:tr w:rsidR="00B65F2B" w:rsidRPr="004E3F0C" w14:paraId="5C0CEA93" w14:textId="77777777" w:rsidTr="00B65F2B">
        <w:trPr>
          <w:cantSplit/>
          <w:tblHeader/>
        </w:trPr>
        <w:tc>
          <w:tcPr>
            <w:tcW w:w="2458" w:type="pct"/>
            <w:shd w:val="pct5" w:color="auto" w:fill="auto"/>
            <w:vAlign w:val="center"/>
          </w:tcPr>
          <w:p w14:paraId="40DCEA52" w14:textId="77777777" w:rsidR="00B65F2B" w:rsidRPr="00C030B8" w:rsidRDefault="00B65F2B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Pays</w:t>
            </w:r>
          </w:p>
        </w:tc>
        <w:tc>
          <w:tcPr>
            <w:tcW w:w="1338" w:type="pct"/>
            <w:shd w:val="pct5" w:color="auto" w:fill="auto"/>
            <w:vAlign w:val="center"/>
          </w:tcPr>
          <w:p w14:paraId="76161464" w14:textId="77777777" w:rsidR="00B65F2B" w:rsidRPr="00C030B8" w:rsidRDefault="00B65F2B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De (date)</w:t>
            </w:r>
          </w:p>
        </w:tc>
        <w:tc>
          <w:tcPr>
            <w:tcW w:w="1204" w:type="pct"/>
            <w:tcBorders>
              <w:right w:val="double" w:sz="4" w:space="0" w:color="0058A5"/>
            </w:tcBorders>
            <w:shd w:val="pct5" w:color="auto" w:fill="auto"/>
            <w:vAlign w:val="center"/>
          </w:tcPr>
          <w:p w14:paraId="481940E8" w14:textId="77777777" w:rsidR="00B65F2B" w:rsidRPr="00C030B8" w:rsidRDefault="00B65F2B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À (date)</w:t>
            </w:r>
          </w:p>
        </w:tc>
      </w:tr>
      <w:tr w:rsidR="00B65F2B" w:rsidRPr="004E3F0C" w14:paraId="230B2434" w14:textId="77777777" w:rsidTr="00B65F2B">
        <w:tc>
          <w:tcPr>
            <w:tcW w:w="2458" w:type="pct"/>
            <w:shd w:val="clear" w:color="auto" w:fill="auto"/>
          </w:tcPr>
          <w:p w14:paraId="768FE171" w14:textId="1BF13CA6" w:rsidR="00B65F2B" w:rsidRPr="00B65F2B" w:rsidRDefault="00B65F2B" w:rsidP="00B65F2B">
            <w:pPr>
              <w:jc w:val="center"/>
              <w:rPr>
                <w:b/>
                <w:bCs/>
                <w:lang w:val="fr-FR"/>
              </w:rPr>
            </w:pPr>
            <w:r w:rsidRPr="00B65F2B">
              <w:rPr>
                <w:b/>
                <w:bCs/>
                <w:lang w:val="fr-FR"/>
              </w:rPr>
              <w:t>Maroc</w:t>
            </w:r>
          </w:p>
        </w:tc>
        <w:tc>
          <w:tcPr>
            <w:tcW w:w="1338" w:type="pct"/>
            <w:shd w:val="clear" w:color="auto" w:fill="auto"/>
          </w:tcPr>
          <w:p w14:paraId="08C8964E" w14:textId="3B6E14C0" w:rsidR="00B65F2B" w:rsidRPr="004E3F0C" w:rsidRDefault="00B65F2B" w:rsidP="0020632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2000</w:t>
            </w:r>
          </w:p>
        </w:tc>
        <w:tc>
          <w:tcPr>
            <w:tcW w:w="1204" w:type="pct"/>
            <w:tcBorders>
              <w:right w:val="double" w:sz="4" w:space="0" w:color="0058A5"/>
            </w:tcBorders>
          </w:tcPr>
          <w:p w14:paraId="123AD155" w14:textId="426186CE" w:rsidR="00B65F2B" w:rsidRPr="004E3F0C" w:rsidRDefault="00B65F2B" w:rsidP="0020632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Présent</w:t>
            </w:r>
          </w:p>
        </w:tc>
      </w:tr>
    </w:tbl>
    <w:p w14:paraId="317981D8" w14:textId="77777777" w:rsidR="00B94720" w:rsidRPr="004E3F0C" w:rsidRDefault="00B94720" w:rsidP="004071BD">
      <w:pPr>
        <w:pStyle w:val="AvantApresTableau"/>
        <w:rPr>
          <w:lang w:val="fr-FR"/>
        </w:rPr>
      </w:pPr>
    </w:p>
    <w:p w14:paraId="1D76FD55" w14:textId="77777777" w:rsidR="003305A2" w:rsidRPr="004E3F0C" w:rsidRDefault="004E3F0C" w:rsidP="00307FC8">
      <w:pPr>
        <w:pStyle w:val="Listesansnumros"/>
        <w:rPr>
          <w:lang w:val="fr-FR"/>
        </w:rPr>
      </w:pPr>
      <w:r w:rsidRPr="00C030B8">
        <w:rPr>
          <w:lang w:val="fr-FR"/>
        </w:rPr>
        <w:t>Expérience professionnelle</w:t>
      </w:r>
      <w:r>
        <w:rPr>
          <w:lang w:val="fr-FR"/>
        </w:rPr>
        <w:t xml:space="preserve"> </w:t>
      </w:r>
      <w:r w:rsidRPr="00C030B8">
        <w:rPr>
          <w:lang w:val="fr-FR"/>
        </w:rPr>
        <w:t>:</w:t>
      </w:r>
    </w:p>
    <w:p w14:paraId="78E172C1" w14:textId="77777777" w:rsidR="003305A2" w:rsidRPr="004E3F0C" w:rsidRDefault="003305A2" w:rsidP="001D067F">
      <w:pPr>
        <w:spacing w:before="0" w:after="0" w:line="20" w:lineRule="exact"/>
        <w:rPr>
          <w:lang w:val="fr-FR"/>
        </w:rPr>
      </w:pPr>
    </w:p>
    <w:tbl>
      <w:tblPr>
        <w:tblW w:w="5000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6"/>
        <w:gridCol w:w="831"/>
        <w:gridCol w:w="867"/>
        <w:gridCol w:w="1432"/>
        <w:gridCol w:w="1495"/>
        <w:gridCol w:w="1383"/>
        <w:gridCol w:w="3381"/>
      </w:tblGrid>
      <w:tr w:rsidR="00470234" w:rsidRPr="004E3F0C" w14:paraId="3350CEEC" w14:textId="77777777" w:rsidTr="003A183D">
        <w:trPr>
          <w:tblHeader/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single" w:sz="4" w:space="0" w:color="0058A5"/>
              <w:right w:val="dotted" w:sz="4" w:space="0" w:color="0058A5"/>
            </w:tcBorders>
            <w:shd w:val="clear" w:color="auto" w:fill="F2F2F2" w:themeFill="background1" w:themeFillShade="F2"/>
          </w:tcPr>
          <w:p w14:paraId="7BFC3DE3" w14:textId="77777777" w:rsidR="00470234" w:rsidRPr="00C030B8" w:rsidRDefault="00470234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De (date)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single" w:sz="4" w:space="0" w:color="0058A5"/>
              <w:right w:val="dotted" w:sz="4" w:space="0" w:color="0058A5"/>
            </w:tcBorders>
            <w:shd w:val="clear" w:color="auto" w:fill="F2F2F2" w:themeFill="background1" w:themeFillShade="F2"/>
          </w:tcPr>
          <w:p w14:paraId="16DF1D56" w14:textId="77777777" w:rsidR="00470234" w:rsidRPr="00C030B8" w:rsidRDefault="00470234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À (date)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single" w:sz="4" w:space="0" w:color="0058A5"/>
              <w:right w:val="dotted" w:sz="4" w:space="0" w:color="0058A5"/>
            </w:tcBorders>
            <w:shd w:val="clear" w:color="auto" w:fill="F2F2F2" w:themeFill="background1" w:themeFillShade="F2"/>
          </w:tcPr>
          <w:p w14:paraId="11685AD8" w14:textId="77777777" w:rsidR="00470234" w:rsidRPr="00C030B8" w:rsidRDefault="00470234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Lieu</w:t>
            </w: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single" w:sz="4" w:space="0" w:color="0058A5"/>
              <w:right w:val="dotted" w:sz="4" w:space="0" w:color="0058A5"/>
            </w:tcBorders>
            <w:shd w:val="clear" w:color="auto" w:fill="F2F2F2" w:themeFill="background1" w:themeFillShade="F2"/>
            <w:vAlign w:val="center"/>
          </w:tcPr>
          <w:p w14:paraId="6B71D5A0" w14:textId="77777777" w:rsidR="00470234" w:rsidRPr="004E3F0C" w:rsidRDefault="00470234" w:rsidP="004E3F0C">
            <w:pPr>
              <w:pStyle w:val="Intitultableaucentr"/>
              <w:rPr>
                <w:sz w:val="15"/>
                <w:szCs w:val="15"/>
                <w:lang w:val="fr-FR"/>
              </w:rPr>
            </w:pPr>
            <w:r w:rsidRPr="00C030B8">
              <w:rPr>
                <w:lang w:val="fr-FR"/>
              </w:rPr>
              <w:t xml:space="preserve">Société </w:t>
            </w:r>
            <w:r w:rsidRPr="004E3F0C">
              <w:rPr>
                <w:lang w:val="fr-FR"/>
              </w:rPr>
              <w:t xml:space="preserve">&amp; </w:t>
            </w:r>
            <w:r>
              <w:rPr>
                <w:lang w:val="fr-FR"/>
              </w:rPr>
              <w:t>référence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single" w:sz="4" w:space="0" w:color="0058A5"/>
              <w:right w:val="dotted" w:sz="4" w:space="0" w:color="0058A5"/>
            </w:tcBorders>
            <w:shd w:val="clear" w:color="auto" w:fill="F2F2F2" w:themeFill="background1" w:themeFillShade="F2"/>
          </w:tcPr>
          <w:p w14:paraId="091D4E12" w14:textId="77777777" w:rsidR="00470234" w:rsidRPr="00C030B8" w:rsidRDefault="00470234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Fonction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single" w:sz="4" w:space="0" w:color="0058A5"/>
              <w:right w:val="single" w:sz="4" w:space="0" w:color="0058A5"/>
            </w:tcBorders>
            <w:shd w:val="clear" w:color="auto" w:fill="F2F2F2" w:themeFill="background1" w:themeFillShade="F2"/>
          </w:tcPr>
          <w:p w14:paraId="4448AE3A" w14:textId="77777777" w:rsidR="00470234" w:rsidRPr="00C030B8" w:rsidRDefault="00470234" w:rsidP="009170AD">
            <w:pPr>
              <w:pStyle w:val="Intitultableaucentr"/>
              <w:rPr>
                <w:lang w:val="fr-FR"/>
              </w:rPr>
            </w:pPr>
            <w:r w:rsidRPr="00C030B8">
              <w:rPr>
                <w:lang w:val="fr-FR"/>
              </w:rPr>
              <w:t>Description</w:t>
            </w:r>
          </w:p>
        </w:tc>
      </w:tr>
      <w:tr w:rsidR="001A47BD" w:rsidRPr="00021725" w14:paraId="7EC78EF6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7EFF1767" w14:textId="3D538595" w:rsidR="001A47BD" w:rsidRDefault="00E01961" w:rsidP="00110420">
            <w:pPr>
              <w:rPr>
                <w:highlight w:val="yellow"/>
                <w:lang w:val="fr-FR"/>
              </w:rPr>
            </w:pPr>
            <w:r w:rsidRPr="00F5762E">
              <w:rPr>
                <w:lang w:val="fr-FR"/>
              </w:rPr>
              <w:t>02</w:t>
            </w:r>
            <w:r w:rsidR="001A47BD" w:rsidRPr="00F5762E">
              <w:rPr>
                <w:lang w:val="fr-FR"/>
              </w:rPr>
              <w:t>/</w:t>
            </w:r>
            <w:r w:rsidR="00576663" w:rsidRPr="00F5762E">
              <w:rPr>
                <w:lang w:val="fr-FR"/>
              </w:rPr>
              <w:t>20</w:t>
            </w:r>
            <w:r w:rsidR="00D57F33" w:rsidRPr="00F5762E">
              <w:rPr>
                <w:lang w:val="fr-FR"/>
              </w:rPr>
              <w:t>07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1B31BD10" w14:textId="488CD5CD" w:rsidR="001A47BD" w:rsidRDefault="001A47BD" w:rsidP="002E289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Présent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4C5213A3" w14:textId="77777777" w:rsidR="001A47BD" w:rsidRDefault="001A47BD" w:rsidP="001A47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Maroc</w:t>
            </w:r>
          </w:p>
          <w:p w14:paraId="5E2ECA61" w14:textId="77777777" w:rsidR="001A47BD" w:rsidRDefault="001A47BD" w:rsidP="00B65F2B">
            <w:pPr>
              <w:jc w:val="center"/>
              <w:rPr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67C06213" w14:textId="67EBE346" w:rsidR="001A47BD" w:rsidRDefault="00827238" w:rsidP="003A183D">
            <w:pPr>
              <w:rPr>
                <w:lang w:val="fr-FR"/>
              </w:rPr>
            </w:pPr>
            <w:r w:rsidRPr="001A47BD">
              <w:rPr>
                <w:lang w:val="fr-FR"/>
              </w:rPr>
              <w:t xml:space="preserve">Université Sidi Mohammed </w:t>
            </w:r>
            <w:proofErr w:type="spellStart"/>
            <w:r w:rsidRPr="001A47BD">
              <w:rPr>
                <w:lang w:val="fr-FR"/>
              </w:rPr>
              <w:t>Benabdellah</w:t>
            </w:r>
            <w:proofErr w:type="spellEnd"/>
            <w:r w:rsidRPr="001A47BD">
              <w:rPr>
                <w:lang w:val="fr-FR"/>
              </w:rPr>
              <w:t xml:space="preserve"> de Fès</w:t>
            </w:r>
            <w:r>
              <w:rPr>
                <w:lang w:val="fr-FR"/>
              </w:rPr>
              <w:t xml:space="preserve"> </w:t>
            </w:r>
          </w:p>
          <w:p w14:paraId="13B5552E" w14:textId="77777777" w:rsidR="00827238" w:rsidRDefault="00827238" w:rsidP="003A183D">
            <w:pPr>
              <w:rPr>
                <w:lang w:val="fr-FR"/>
              </w:rPr>
            </w:pPr>
          </w:p>
          <w:p w14:paraId="3CAAB751" w14:textId="0F07921D" w:rsidR="00D57F33" w:rsidRDefault="00D57F33" w:rsidP="003A183D">
            <w:pPr>
              <w:rPr>
                <w:lang w:val="fr-FR"/>
              </w:rPr>
            </w:pPr>
            <w:r>
              <w:rPr>
                <w:lang w:val="fr-FR"/>
              </w:rPr>
              <w:t xml:space="preserve">Université Moulay Smail </w:t>
            </w:r>
          </w:p>
          <w:p w14:paraId="49916D7A" w14:textId="77777777" w:rsidR="00827238" w:rsidRDefault="00827238" w:rsidP="003A183D">
            <w:pPr>
              <w:rPr>
                <w:lang w:val="fr-FR"/>
              </w:rPr>
            </w:pPr>
          </w:p>
          <w:p w14:paraId="45D16740" w14:textId="02CEAB65" w:rsidR="00F5762E" w:rsidRDefault="00827238" w:rsidP="003A183D">
            <w:pPr>
              <w:rPr>
                <w:lang w:val="fr-FR"/>
              </w:rPr>
            </w:pPr>
            <w:r>
              <w:rPr>
                <w:lang w:val="fr-FR"/>
              </w:rPr>
              <w:t xml:space="preserve">Université Ibn </w:t>
            </w:r>
            <w:proofErr w:type="spellStart"/>
            <w:r>
              <w:rPr>
                <w:lang w:val="fr-FR"/>
              </w:rPr>
              <w:t>Zohr</w:t>
            </w:r>
            <w:proofErr w:type="spellEnd"/>
            <w:r>
              <w:rPr>
                <w:lang w:val="fr-FR"/>
              </w:rPr>
              <w:t xml:space="preserve"> </w:t>
            </w:r>
          </w:p>
          <w:p w14:paraId="4D91FB76" w14:textId="77777777" w:rsidR="00F5762E" w:rsidRDefault="00F5762E" w:rsidP="003A183D">
            <w:pPr>
              <w:rPr>
                <w:lang w:val="fr-FR"/>
              </w:rPr>
            </w:pPr>
          </w:p>
          <w:p w14:paraId="4416D496" w14:textId="132162E3" w:rsidR="00F5762E" w:rsidRDefault="00F5762E" w:rsidP="003A183D">
            <w:pPr>
              <w:rPr>
                <w:lang w:val="fr-FR"/>
              </w:rPr>
            </w:pPr>
            <w:r w:rsidRPr="00F5762E">
              <w:rPr>
                <w:lang w:val="fr-FR"/>
              </w:rPr>
              <w:t xml:space="preserve">Institut privé de journalisme </w:t>
            </w:r>
            <w:r>
              <w:rPr>
                <w:lang w:val="fr-FR"/>
              </w:rPr>
              <w:t>de</w:t>
            </w:r>
            <w:r w:rsidRPr="00F5762E">
              <w:rPr>
                <w:lang w:val="fr-FR"/>
              </w:rPr>
              <w:t xml:space="preserve"> Fès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3AE6672B" w14:textId="2B9EB0F1" w:rsidR="001A47BD" w:rsidRDefault="001A47BD" w:rsidP="003A183D">
            <w:pPr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Professeur 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4BC094DA" w14:textId="7079AE71" w:rsidR="00576663" w:rsidRDefault="001A47BD" w:rsidP="00F5762E">
            <w:pPr>
              <w:pStyle w:val="Puce1"/>
              <w:numPr>
                <w:ilvl w:val="0"/>
                <w:numId w:val="0"/>
              </w:numPr>
              <w:ind w:left="170" w:hanging="170"/>
              <w:rPr>
                <w:szCs w:val="20"/>
                <w:lang w:val="fr-FR" w:eastAsia="en-US"/>
              </w:rPr>
            </w:pPr>
            <w:r w:rsidRPr="001A47BD">
              <w:rPr>
                <w:szCs w:val="20"/>
                <w:lang w:val="fr-FR" w:eastAsia="en-US"/>
              </w:rPr>
              <w:t>Cours enseigné</w:t>
            </w:r>
            <w:r w:rsidR="00576663">
              <w:rPr>
                <w:szCs w:val="20"/>
                <w:lang w:val="fr-FR" w:eastAsia="en-US"/>
              </w:rPr>
              <w:t>s</w:t>
            </w:r>
            <w:r w:rsidRPr="001A47BD">
              <w:rPr>
                <w:szCs w:val="20"/>
                <w:lang w:val="fr-FR" w:eastAsia="en-US"/>
              </w:rPr>
              <w:t xml:space="preserve"> : </w:t>
            </w:r>
          </w:p>
          <w:p w14:paraId="048A914F" w14:textId="5906E184" w:rsidR="00576663" w:rsidRDefault="00576663" w:rsidP="00307FC8">
            <w:pPr>
              <w:pStyle w:val="Puce1"/>
              <w:rPr>
                <w:szCs w:val="20"/>
                <w:lang w:val="fr-FR" w:eastAsia="en-US"/>
              </w:rPr>
            </w:pPr>
            <w:r>
              <w:rPr>
                <w:szCs w:val="20"/>
                <w:lang w:val="fr-FR" w:eastAsia="en-US"/>
              </w:rPr>
              <w:t xml:space="preserve">Communication professionnelle </w:t>
            </w:r>
          </w:p>
          <w:p w14:paraId="44D578DE" w14:textId="4D61F481" w:rsidR="00576663" w:rsidRPr="009B7E14" w:rsidRDefault="00576663" w:rsidP="00307FC8">
            <w:pPr>
              <w:pStyle w:val="Puce1"/>
              <w:rPr>
                <w:b/>
                <w:bCs/>
                <w:szCs w:val="20"/>
                <w:lang w:val="fr-FR" w:eastAsia="en-US"/>
              </w:rPr>
            </w:pPr>
            <w:r w:rsidRPr="009B7E14">
              <w:rPr>
                <w:b/>
                <w:bCs/>
                <w:szCs w:val="20"/>
                <w:lang w:val="fr-FR" w:eastAsia="en-US"/>
              </w:rPr>
              <w:t xml:space="preserve">Analyse du discours </w:t>
            </w:r>
          </w:p>
          <w:p w14:paraId="0771F357" w14:textId="21A5EFF8" w:rsidR="00576663" w:rsidRPr="009B7E14" w:rsidRDefault="00576663" w:rsidP="00307FC8">
            <w:pPr>
              <w:pStyle w:val="Puce1"/>
              <w:rPr>
                <w:b/>
                <w:bCs/>
                <w:szCs w:val="20"/>
                <w:lang w:val="fr-FR" w:eastAsia="en-US"/>
              </w:rPr>
            </w:pPr>
            <w:r w:rsidRPr="009B7E14">
              <w:rPr>
                <w:b/>
                <w:bCs/>
                <w:szCs w:val="20"/>
                <w:lang w:val="fr-FR" w:eastAsia="en-US"/>
              </w:rPr>
              <w:t xml:space="preserve">Sémiotique </w:t>
            </w:r>
          </w:p>
          <w:p w14:paraId="640203D3" w14:textId="77777777" w:rsidR="001A47BD" w:rsidRDefault="00576663" w:rsidP="00307FC8">
            <w:pPr>
              <w:pStyle w:val="Puce1"/>
              <w:rPr>
                <w:szCs w:val="20"/>
                <w:lang w:val="fr-FR" w:eastAsia="en-US"/>
              </w:rPr>
            </w:pPr>
            <w:r>
              <w:rPr>
                <w:szCs w:val="20"/>
                <w:lang w:val="fr-FR" w:eastAsia="en-US"/>
              </w:rPr>
              <w:t xml:space="preserve">Linguistique &amp; Acquisition du langage  </w:t>
            </w:r>
          </w:p>
          <w:p w14:paraId="7F4C13BF" w14:textId="4428A5C2" w:rsidR="00576663" w:rsidRPr="009B7E14" w:rsidRDefault="00576663" w:rsidP="00307FC8">
            <w:pPr>
              <w:pStyle w:val="Puce1"/>
              <w:rPr>
                <w:b/>
                <w:bCs/>
                <w:szCs w:val="20"/>
                <w:lang w:val="fr-FR" w:eastAsia="en-US"/>
              </w:rPr>
            </w:pPr>
            <w:r w:rsidRPr="009B7E14">
              <w:rPr>
                <w:b/>
                <w:bCs/>
                <w:szCs w:val="20"/>
                <w:lang w:val="fr-FR" w:eastAsia="en-US"/>
              </w:rPr>
              <w:t xml:space="preserve">Genres journalistiques </w:t>
            </w:r>
          </w:p>
          <w:p w14:paraId="3D8D87CB" w14:textId="69116FFE" w:rsidR="00827238" w:rsidRPr="009B7E14" w:rsidRDefault="00827238" w:rsidP="00307FC8">
            <w:pPr>
              <w:pStyle w:val="Puce1"/>
              <w:rPr>
                <w:b/>
                <w:bCs/>
                <w:szCs w:val="20"/>
                <w:lang w:val="fr-FR" w:eastAsia="en-US"/>
              </w:rPr>
            </w:pPr>
            <w:r w:rsidRPr="009B7E14">
              <w:rPr>
                <w:b/>
                <w:bCs/>
                <w:szCs w:val="20"/>
                <w:lang w:val="fr-FR" w:eastAsia="en-US"/>
              </w:rPr>
              <w:t xml:space="preserve">Sociologie de communication </w:t>
            </w:r>
          </w:p>
          <w:p w14:paraId="3410ACF2" w14:textId="5377B0BB" w:rsidR="00827238" w:rsidRPr="009B7E14" w:rsidRDefault="00576663" w:rsidP="00F5762E">
            <w:pPr>
              <w:pStyle w:val="Puce1"/>
              <w:rPr>
                <w:b/>
                <w:bCs/>
                <w:szCs w:val="20"/>
                <w:lang w:val="fr-FR" w:eastAsia="en-US"/>
              </w:rPr>
            </w:pPr>
            <w:r w:rsidRPr="009B7E14">
              <w:rPr>
                <w:b/>
                <w:bCs/>
                <w:szCs w:val="20"/>
                <w:lang w:val="fr-FR" w:eastAsia="en-US"/>
              </w:rPr>
              <w:t xml:space="preserve">Analyse sémiologique de l’image </w:t>
            </w:r>
          </w:p>
        </w:tc>
      </w:tr>
      <w:tr w:rsidR="00BE46FD" w:rsidRPr="00021725" w14:paraId="670CEB5E" w14:textId="77777777" w:rsidTr="00BE46FD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single" w:sz="4" w:space="0" w:color="0058A5"/>
            </w:tcBorders>
            <w:tcMar>
              <w:right w:w="29" w:type="dxa"/>
            </w:tcMar>
          </w:tcPr>
          <w:p w14:paraId="28D74F60" w14:textId="5A689E4F" w:rsidR="00BE46FD" w:rsidRPr="00BE46FD" w:rsidRDefault="00BE46FD" w:rsidP="00BE46FD">
            <w:pPr>
              <w:rPr>
                <w:bCs/>
                <w:color w:val="000000"/>
                <w:sz w:val="14"/>
                <w:szCs w:val="14"/>
                <w:lang w:val="fr-FR"/>
              </w:rPr>
            </w:pPr>
            <w:proofErr w:type="gramStart"/>
            <w:r w:rsidRPr="00BE46FD">
              <w:rPr>
                <w:bCs/>
                <w:color w:val="000000"/>
                <w:sz w:val="14"/>
                <w:szCs w:val="14"/>
                <w:lang w:val="fr-FR"/>
              </w:rPr>
              <w:t>Contact:</w:t>
            </w:r>
            <w:proofErr w:type="gramEnd"/>
            <w:r w:rsidRPr="00BE46FD">
              <w:rPr>
                <w:bCs/>
                <w:color w:val="000000"/>
                <w:sz w:val="14"/>
                <w:szCs w:val="14"/>
                <w:lang w:val="fr-FR"/>
              </w:rPr>
              <w:t xml:space="preserve"> </w:t>
            </w:r>
            <w:r w:rsidR="009B7E14" w:rsidRPr="009B7E14">
              <w:rPr>
                <w:bCs/>
                <w:color w:val="000000"/>
                <w:sz w:val="14"/>
                <w:szCs w:val="14"/>
                <w:highlight w:val="yellow"/>
                <w:lang w:val="fr-FR"/>
              </w:rPr>
              <w:t>Un contact dans une des universités citées</w:t>
            </w:r>
            <w:r w:rsidR="009B7E14">
              <w:rPr>
                <w:bCs/>
                <w:color w:val="000000"/>
                <w:sz w:val="14"/>
                <w:szCs w:val="14"/>
                <w:lang w:val="fr-FR"/>
              </w:rPr>
              <w:t xml:space="preserve"> </w:t>
            </w:r>
            <w:r>
              <w:rPr>
                <w:bCs/>
                <w:color w:val="000000"/>
                <w:sz w:val="14"/>
                <w:szCs w:val="14"/>
                <w:lang w:val="fr-FR"/>
              </w:rPr>
              <w:t xml:space="preserve">            </w:t>
            </w:r>
            <w:r w:rsidR="009B7E14">
              <w:rPr>
                <w:bCs/>
                <w:color w:val="000000"/>
                <w:sz w:val="14"/>
                <w:szCs w:val="14"/>
                <w:lang w:val="fr-FR"/>
              </w:rPr>
              <w:t xml:space="preserve">      </w:t>
            </w:r>
            <w:r>
              <w:rPr>
                <w:bCs/>
                <w:color w:val="000000"/>
                <w:sz w:val="14"/>
                <w:szCs w:val="14"/>
                <w:lang w:val="fr-FR"/>
              </w:rPr>
              <w:t xml:space="preserve">                                                                                                                                   </w:t>
            </w:r>
            <w:r w:rsidR="009B7E14">
              <w:rPr>
                <w:bCs/>
                <w:color w:val="000000"/>
                <w:sz w:val="14"/>
                <w:szCs w:val="14"/>
                <w:lang w:val="fr-FR"/>
              </w:rPr>
              <w:t xml:space="preserve">       </w:t>
            </w: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Doc"/>
                <w:lang w:val="fr-FR"/>
              </w:rPr>
              <w:t xml:space="preserve"> Doc. X</w:t>
            </w:r>
          </w:p>
        </w:tc>
      </w:tr>
      <w:tr w:rsidR="00470234" w:rsidRPr="00BE46FD" w14:paraId="5129757A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2AE1E1A8" w14:textId="547114ED" w:rsidR="00470234" w:rsidRPr="009B7E14" w:rsidRDefault="00BE46FD" w:rsidP="00110420">
            <w:pPr>
              <w:rPr>
                <w:b/>
                <w:bCs/>
                <w:lang w:val="fr-FR"/>
              </w:rPr>
            </w:pPr>
            <w:r w:rsidRPr="009B7E14">
              <w:rPr>
                <w:b/>
                <w:bCs/>
                <w:lang w:val="fr-FR"/>
              </w:rPr>
              <w:t>03</w:t>
            </w:r>
            <w:r w:rsidR="00110420" w:rsidRPr="009B7E14">
              <w:rPr>
                <w:b/>
                <w:bCs/>
                <w:lang w:val="fr-FR"/>
              </w:rPr>
              <w:t>/</w:t>
            </w:r>
            <w:r w:rsidR="00D96B9F" w:rsidRPr="009B7E14">
              <w:rPr>
                <w:b/>
                <w:bCs/>
                <w:lang w:val="fr-FR"/>
              </w:rPr>
              <w:t>2012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369ABD5A" w14:textId="3031D333" w:rsidR="00470234" w:rsidRPr="009B7E14" w:rsidRDefault="00D96B9F" w:rsidP="002E2897">
            <w:pPr>
              <w:jc w:val="center"/>
              <w:rPr>
                <w:b/>
                <w:bCs/>
                <w:lang w:val="fr-FR"/>
              </w:rPr>
            </w:pPr>
            <w:r w:rsidRPr="009B7E14">
              <w:rPr>
                <w:b/>
                <w:bCs/>
                <w:lang w:val="fr-FR"/>
              </w:rPr>
              <w:t>Présent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6D597284" w14:textId="77777777" w:rsidR="00B65F2B" w:rsidRDefault="00B65F2B" w:rsidP="00B65F2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Maroc</w:t>
            </w:r>
          </w:p>
          <w:p w14:paraId="7C66FD79" w14:textId="77777777" w:rsidR="00470234" w:rsidRPr="00B6416B" w:rsidRDefault="00470234" w:rsidP="002E2897">
            <w:pPr>
              <w:jc w:val="center"/>
              <w:rPr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4F674EA5" w14:textId="422D794F" w:rsidR="00470234" w:rsidRDefault="00D96B9F" w:rsidP="003A183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Transparency</w:t>
            </w:r>
            <w:proofErr w:type="spellEnd"/>
            <w:r>
              <w:rPr>
                <w:lang w:val="fr-FR"/>
              </w:rPr>
              <w:t xml:space="preserve"> Maroc</w:t>
            </w:r>
          </w:p>
          <w:p w14:paraId="5798723D" w14:textId="7B9E0DF6" w:rsidR="00D96B9F" w:rsidRDefault="00D96B9F" w:rsidP="003A183D">
            <w:pPr>
              <w:rPr>
                <w:lang w:val="fr-FR"/>
              </w:rPr>
            </w:pPr>
            <w:r>
              <w:rPr>
                <w:lang w:val="fr-FR"/>
              </w:rPr>
              <w:t>GIZ</w:t>
            </w:r>
          </w:p>
          <w:p w14:paraId="16170551" w14:textId="5AC177FC" w:rsidR="00D96B9F" w:rsidRPr="00B6416B" w:rsidRDefault="00D96B9F" w:rsidP="00BE46FD">
            <w:pPr>
              <w:rPr>
                <w:lang w:val="fr-FR"/>
              </w:rPr>
            </w:pPr>
            <w:r>
              <w:rPr>
                <w:lang w:val="fr-FR"/>
              </w:rPr>
              <w:t>REMESS UNESCO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0C33BFBB" w14:textId="0E53E5E2" w:rsidR="00470234" w:rsidRPr="004E3F0C" w:rsidRDefault="00D96B9F" w:rsidP="003A183D">
            <w:pPr>
              <w:rPr>
                <w:lang w:val="fr-FR" w:eastAsia="en-US"/>
              </w:rPr>
            </w:pPr>
            <w:r>
              <w:rPr>
                <w:lang w:val="fr-FR" w:eastAsia="en-US"/>
              </w:rPr>
              <w:t>Consultant en ingénierie de formation Médias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755442B9" w14:textId="111560A0" w:rsidR="00470234" w:rsidRDefault="006B1D0C" w:rsidP="00307FC8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Mai 2014 </w:t>
            </w:r>
            <w:proofErr w:type="spellStart"/>
            <w:r>
              <w:rPr>
                <w:lang w:val="fr-FR"/>
              </w:rPr>
              <w:t>Transparency</w:t>
            </w:r>
            <w:proofErr w:type="spellEnd"/>
            <w:r>
              <w:rPr>
                <w:lang w:val="fr-FR"/>
              </w:rPr>
              <w:t xml:space="preserve"> </w:t>
            </w:r>
            <w:r w:rsidR="00BE46FD">
              <w:rPr>
                <w:lang w:val="fr-FR"/>
              </w:rPr>
              <w:t xml:space="preserve">Maroc : </w:t>
            </w:r>
            <w:r w:rsidR="00BE46FD" w:rsidRPr="00BE46FD">
              <w:rPr>
                <w:highlight w:val="yellow"/>
                <w:lang w:val="fr-FR"/>
              </w:rPr>
              <w:t>contenu de la formation et public cible</w:t>
            </w:r>
            <w:r w:rsidR="009B7E14">
              <w:rPr>
                <w:lang w:val="fr-FR"/>
              </w:rPr>
              <w:t xml:space="preserve"> et année de la prestation </w:t>
            </w:r>
            <w:r w:rsidR="00BE46FD">
              <w:rPr>
                <w:lang w:val="fr-FR"/>
              </w:rPr>
              <w:t xml:space="preserve"> </w:t>
            </w:r>
          </w:p>
          <w:p w14:paraId="73E15343" w14:textId="3A2F64A7" w:rsidR="00BE46FD" w:rsidRDefault="00BE46FD" w:rsidP="00307FC8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GIZ : </w:t>
            </w:r>
            <w:r w:rsidRPr="00BE46FD">
              <w:rPr>
                <w:highlight w:val="yellow"/>
                <w:lang w:val="fr-FR"/>
              </w:rPr>
              <w:t>contenu de la formation et public cible</w:t>
            </w:r>
          </w:p>
          <w:p w14:paraId="44580467" w14:textId="0418828A" w:rsidR="00BE46FD" w:rsidRDefault="00BE46FD" w:rsidP="00307FC8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REMESS :</w:t>
            </w:r>
            <w:r w:rsidRPr="00BE46FD">
              <w:rPr>
                <w:highlight w:val="yellow"/>
                <w:lang w:val="fr-FR"/>
              </w:rPr>
              <w:t xml:space="preserve"> contenu de la formation et public cible</w:t>
            </w:r>
          </w:p>
          <w:p w14:paraId="384F3177" w14:textId="50BD0FF3" w:rsidR="00BE46FD" w:rsidRPr="004E3F0C" w:rsidRDefault="00BE46FD" w:rsidP="00307FC8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UNESCO : </w:t>
            </w:r>
            <w:r w:rsidRPr="00BE46FD">
              <w:rPr>
                <w:highlight w:val="yellow"/>
                <w:lang w:val="fr-FR"/>
              </w:rPr>
              <w:t>contenu de la formation et public cible</w:t>
            </w:r>
          </w:p>
        </w:tc>
      </w:tr>
      <w:tr w:rsidR="002E2897" w:rsidRPr="004E3F0C" w14:paraId="4D85261C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3E8C9B98" w14:textId="375CF30D" w:rsidR="00973172" w:rsidRPr="004E3F0C" w:rsidRDefault="00973172" w:rsidP="009170AD">
            <w:pPr>
              <w:pStyle w:val="Contact"/>
              <w:rPr>
                <w:lang w:val="fr-FR"/>
              </w:rPr>
            </w:pPr>
            <w:proofErr w:type="gramStart"/>
            <w:r w:rsidRPr="004E3F0C">
              <w:rPr>
                <w:lang w:val="fr-FR"/>
              </w:rPr>
              <w:t>Contact:</w:t>
            </w:r>
            <w:proofErr w:type="gramEnd"/>
            <w:r w:rsidR="00D57F33">
              <w:rPr>
                <w:lang w:val="fr-FR"/>
              </w:rPr>
              <w:t xml:space="preserve"> Abdellah </w:t>
            </w:r>
            <w:proofErr w:type="spellStart"/>
            <w:r w:rsidR="00D57F33">
              <w:rPr>
                <w:lang w:val="fr-FR"/>
              </w:rPr>
              <w:t>Souhir</w:t>
            </w:r>
            <w:proofErr w:type="spellEnd"/>
            <w:r w:rsidR="005F6C80">
              <w:rPr>
                <w:lang w:val="fr-FR"/>
              </w:rPr>
              <w:t xml:space="preserve"> (REMESS)</w:t>
            </w:r>
            <w:r w:rsidR="00D57F33">
              <w:rPr>
                <w:lang w:val="fr-FR"/>
              </w:rPr>
              <w:t xml:space="preserve"> </w:t>
            </w:r>
            <w:r w:rsidR="005F6C80" w:rsidRPr="00BE353E">
              <w:rPr>
                <w:rFonts w:hint="cs"/>
                <w:b/>
                <w:bCs w:val="0"/>
                <w:rtl/>
                <w:lang w:val="fr-FR"/>
              </w:rPr>
              <w:t>0666912049</w:t>
            </w:r>
            <w:r w:rsidR="005F6C80" w:rsidRPr="00BE353E">
              <w:rPr>
                <w:b/>
                <w:bCs w:val="0"/>
                <w:lang w:val="fr-FR"/>
              </w:rPr>
              <w:t xml:space="preserve"> </w:t>
            </w:r>
            <w:r w:rsidR="00BE353E" w:rsidRPr="00BE353E">
              <w:rPr>
                <w:lang w:val="fr-FR"/>
              </w:rPr>
              <w:t xml:space="preserve">, </w:t>
            </w:r>
            <w:r w:rsidR="005F6C80" w:rsidRPr="00BE353E">
              <w:rPr>
                <w:lang w:val="fr-FR"/>
              </w:rPr>
              <w:t xml:space="preserve">Moha </w:t>
            </w:r>
            <w:proofErr w:type="spellStart"/>
            <w:r w:rsidR="005F6C80" w:rsidRPr="00BE353E">
              <w:rPr>
                <w:lang w:val="fr-FR"/>
              </w:rPr>
              <w:t>Leghtas</w:t>
            </w:r>
            <w:proofErr w:type="spellEnd"/>
            <w:r w:rsidR="005F6C80" w:rsidRPr="00BE353E">
              <w:rPr>
                <w:lang w:val="fr-FR"/>
              </w:rPr>
              <w:t xml:space="preserve"> (Unesco) 0661325454</w:t>
            </w:r>
            <w:r w:rsidR="005F6C80" w:rsidRPr="005F6C80">
              <w:rPr>
                <w:b/>
                <w:bCs w:val="0"/>
                <w:lang w:val="fr-FR"/>
              </w:rPr>
              <w:t xml:space="preserve"> 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3339DAA1" w14:textId="77777777" w:rsidR="00973172" w:rsidRPr="004E3F0C" w:rsidRDefault="004E3F0C" w:rsidP="00C55DD8">
            <w:pPr>
              <w:spacing w:before="0" w:after="0"/>
              <w:jc w:val="right"/>
              <w:rPr>
                <w:rStyle w:val="Doc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>f</w:t>
            </w:r>
            <w:r w:rsidR="00973172" w:rsidRPr="004E3F0C">
              <w:rPr>
                <w:rStyle w:val="Rf"/>
                <w:lang w:val="fr-FR"/>
              </w:rPr>
              <w:t xml:space="preserve">. </w:t>
            </w:r>
            <w:r w:rsidR="00973172" w:rsidRPr="004E3F0C">
              <w:rPr>
                <w:rStyle w:val="Rf"/>
                <w:lang w:val="fr-FR"/>
              </w:rPr>
              <w:fldChar w:fldCharType="begin"/>
            </w:r>
            <w:r w:rsidR="00973172" w:rsidRPr="004E3F0C">
              <w:rPr>
                <w:rStyle w:val="Rf"/>
                <w:lang w:val="fr-FR"/>
              </w:rPr>
              <w:instrText xml:space="preserve"> AUTONUM  \s , </w:instrText>
            </w:r>
            <w:r w:rsidR="00973172" w:rsidRPr="004E3F0C">
              <w:rPr>
                <w:rStyle w:val="Rf"/>
                <w:lang w:val="fr-FR"/>
              </w:rPr>
              <w:fldChar w:fldCharType="end"/>
            </w:r>
            <w:r w:rsidR="00973172" w:rsidRPr="004E3F0C">
              <w:rPr>
                <w:rStyle w:val="Doc"/>
                <w:lang w:val="fr-FR"/>
              </w:rPr>
              <w:t xml:space="preserve"> Doc. X</w:t>
            </w:r>
          </w:p>
        </w:tc>
      </w:tr>
      <w:tr w:rsidR="00D96B9F" w:rsidRPr="00021725" w14:paraId="36DCBEF5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2383F05E" w14:textId="18D9B58A" w:rsidR="00D96B9F" w:rsidRPr="004E3F0C" w:rsidRDefault="003D5FC6" w:rsidP="00110420">
            <w:pPr>
              <w:rPr>
                <w:lang w:val="fr-FR"/>
              </w:rPr>
            </w:pPr>
            <w:r>
              <w:rPr>
                <w:highlight w:val="yellow"/>
                <w:lang w:val="fr-MA"/>
              </w:rPr>
              <w:lastRenderedPageBreak/>
              <w:t>24</w:t>
            </w:r>
            <w:r w:rsidR="00110420" w:rsidRPr="00110420">
              <w:rPr>
                <w:highlight w:val="yellow"/>
                <w:lang w:val="fr-FR"/>
              </w:rPr>
              <w:t>/</w:t>
            </w:r>
            <w:r>
              <w:rPr>
                <w:highlight w:val="yellow"/>
                <w:lang w:val="fr-FR"/>
              </w:rPr>
              <w:t>26</w:t>
            </w:r>
            <w:r w:rsidR="009B7E14">
              <w:rPr>
                <w:lang w:val="fr-FR"/>
              </w:rPr>
              <w:t xml:space="preserve"> </w:t>
            </w:r>
            <w:r w:rsidR="009B7E14" w:rsidRPr="009B7E14">
              <w:rPr>
                <w:highlight w:val="yellow"/>
                <w:lang w:val="fr-FR"/>
              </w:rPr>
              <w:t>de quel mois ?</w:t>
            </w:r>
            <w:r w:rsidR="009B7E14">
              <w:rPr>
                <w:lang w:val="fr-FR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17A90457" w14:textId="66377D57" w:rsidR="00D96B9F" w:rsidRPr="004E3F0C" w:rsidRDefault="00D96B9F" w:rsidP="00D96B9F">
            <w:pPr>
              <w:jc w:val="center"/>
              <w:rPr>
                <w:spacing w:val="-3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202</w:t>
            </w:r>
            <w:r w:rsidR="003D5FC6">
              <w:rPr>
                <w:rFonts w:cs="Arial"/>
                <w:szCs w:val="18"/>
                <w:lang w:val="fr-FR"/>
              </w:rPr>
              <w:t>1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4D48716" w14:textId="77777777" w:rsidR="00D96B9F" w:rsidRDefault="00D96B9F" w:rsidP="00D96B9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Maroc</w:t>
            </w:r>
          </w:p>
          <w:p w14:paraId="2180D1DE" w14:textId="22F0C252" w:rsidR="00D96B9F" w:rsidRPr="004E3F0C" w:rsidRDefault="00D96B9F" w:rsidP="00D96B9F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65FFE8B8" w14:textId="245206E4" w:rsidR="00D96B9F" w:rsidRPr="004E3F0C" w:rsidRDefault="00D96B9F" w:rsidP="003A183D">
            <w:pPr>
              <w:rPr>
                <w:spacing w:val="-3"/>
                <w:lang w:val="fr-FR"/>
              </w:rPr>
            </w:pPr>
            <w:r>
              <w:rPr>
                <w:lang w:val="fr-FR"/>
              </w:rPr>
              <w:t>UNESCO &amp; Initiatives citoyennes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58FC817" w14:textId="42E75F84" w:rsidR="00D96B9F" w:rsidRPr="004E3F0C" w:rsidRDefault="00F552C4" w:rsidP="003A183D">
            <w:pPr>
              <w:rPr>
                <w:lang w:val="fr-FR"/>
              </w:rPr>
            </w:pPr>
            <w:r>
              <w:rPr>
                <w:lang w:val="fr-FR"/>
              </w:rPr>
              <w:t xml:space="preserve">Formateur 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13D35308" w14:textId="77777777" w:rsidR="00D96B9F" w:rsidRDefault="00D96B9F" w:rsidP="00D96B9F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Formation « </w:t>
            </w:r>
            <w:proofErr w:type="spellStart"/>
            <w:r>
              <w:rPr>
                <w:lang w:val="fr-FR"/>
              </w:rPr>
              <w:t>Litératie</w:t>
            </w:r>
            <w:proofErr w:type="spellEnd"/>
            <w:r>
              <w:rPr>
                <w:lang w:val="fr-FR"/>
              </w:rPr>
              <w:t xml:space="preserve"> du futur »</w:t>
            </w:r>
            <w:r w:rsidR="003D5FC6">
              <w:rPr>
                <w:lang w:val="fr-FR"/>
              </w:rPr>
              <w:t> : les jeunes marocains bougent</w:t>
            </w:r>
          </w:p>
          <w:p w14:paraId="17FBEDC1" w14:textId="078374B9" w:rsidR="009B7E14" w:rsidRPr="004E3F0C" w:rsidRDefault="009B7E14" w:rsidP="00D96B9F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Elaboration des contenus de la formation portant sur </w:t>
            </w:r>
            <w:r w:rsidRPr="009B7E14">
              <w:rPr>
                <w:highlight w:val="yellow"/>
                <w:lang w:val="fr-FR"/>
              </w:rPr>
              <w:t>xx</w:t>
            </w:r>
          </w:p>
        </w:tc>
      </w:tr>
      <w:tr w:rsidR="00D96B9F" w:rsidRPr="004E3F0C" w14:paraId="297E6FC9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4D969F89" w14:textId="2252D1C4" w:rsidR="00D96B9F" w:rsidRPr="004E3F0C" w:rsidRDefault="00D96B9F" w:rsidP="00D96B9F">
            <w:pPr>
              <w:pStyle w:val="Contact"/>
              <w:rPr>
                <w:lang w:val="fr-FR"/>
              </w:rPr>
            </w:pPr>
            <w:proofErr w:type="gramStart"/>
            <w:r w:rsidRPr="004E3F0C">
              <w:rPr>
                <w:lang w:val="fr-FR"/>
              </w:rPr>
              <w:t>Contact:</w:t>
            </w:r>
            <w:proofErr w:type="gramEnd"/>
            <w:r w:rsidR="003D5FC6">
              <w:rPr>
                <w:lang w:val="fr-FR"/>
              </w:rPr>
              <w:t xml:space="preserve"> </w:t>
            </w:r>
            <w:proofErr w:type="spellStart"/>
            <w:r w:rsidR="003D5FC6">
              <w:rPr>
                <w:lang w:val="fr-FR"/>
              </w:rPr>
              <w:t>Aabbar</w:t>
            </w:r>
            <w:proofErr w:type="spellEnd"/>
            <w:r w:rsidR="003D5FC6">
              <w:rPr>
                <w:lang w:val="fr-FR"/>
              </w:rPr>
              <w:t xml:space="preserve"> Yassin 0663049596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26731F24" w14:textId="4B6D286D" w:rsidR="00D96B9F" w:rsidRPr="004E3F0C" w:rsidRDefault="00D96B9F" w:rsidP="00D96B9F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Doc"/>
                <w:lang w:val="fr-FR"/>
              </w:rPr>
              <w:t xml:space="preserve"> Doc. X</w:t>
            </w:r>
          </w:p>
        </w:tc>
      </w:tr>
      <w:tr w:rsidR="003A183D" w:rsidRPr="00021725" w14:paraId="2B196988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72934556" w14:textId="35479A72" w:rsidR="003A183D" w:rsidRPr="004E3F0C" w:rsidRDefault="00BE46FD" w:rsidP="003A183D">
            <w:pPr>
              <w:rPr>
                <w:lang w:val="fr-FR"/>
              </w:rPr>
            </w:pPr>
            <w:r>
              <w:rPr>
                <w:lang w:val="fr-FR"/>
              </w:rPr>
              <w:t>03/2022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16D7F3D9" w14:textId="5AA169BA" w:rsidR="003A183D" w:rsidRPr="004E3F0C" w:rsidRDefault="00BE46FD" w:rsidP="003A183D">
            <w:pPr>
              <w:jc w:val="center"/>
              <w:rPr>
                <w:spacing w:val="-3"/>
                <w:lang w:val="fr-FR"/>
              </w:rPr>
            </w:pPr>
            <w:r>
              <w:rPr>
                <w:lang w:val="fr-FR"/>
              </w:rPr>
              <w:t>03/</w:t>
            </w:r>
            <w:r w:rsidR="003A183D">
              <w:rPr>
                <w:lang w:val="fr-FR"/>
              </w:rPr>
              <w:t>2022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6F4D481C" w14:textId="77777777" w:rsidR="003A183D" w:rsidRDefault="003A183D" w:rsidP="003A183D">
            <w:pPr>
              <w:jc w:val="center"/>
              <w:rPr>
                <w:lang w:val="fr-FR" w:eastAsia="en-US"/>
              </w:rPr>
            </w:pPr>
            <w:r>
              <w:rPr>
                <w:lang w:val="fr-FR" w:eastAsia="en-US"/>
              </w:rPr>
              <w:t>Maroc</w:t>
            </w:r>
          </w:p>
          <w:p w14:paraId="5DB93520" w14:textId="0AE15322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537FA3F" w14:textId="251AE363" w:rsidR="003A183D" w:rsidRPr="004E3F0C" w:rsidRDefault="003A183D" w:rsidP="003A183D">
            <w:pPr>
              <w:rPr>
                <w:spacing w:val="-3"/>
                <w:lang w:val="fr-FR"/>
              </w:rPr>
            </w:pPr>
            <w:r w:rsidRPr="008D4083">
              <w:rPr>
                <w:szCs w:val="18"/>
              </w:rPr>
              <w:t>Association « Asticude-</w:t>
            </w:r>
            <w:proofErr w:type="spellStart"/>
            <w:r w:rsidRPr="008D4083">
              <w:rPr>
                <w:szCs w:val="18"/>
              </w:rPr>
              <w:t>Tiseghnas</w:t>
            </w:r>
            <w:proofErr w:type="spellEnd"/>
            <w:r>
              <w:rPr>
                <w:szCs w:val="18"/>
              </w:rPr>
              <w:t xml:space="preserve"> </w:t>
            </w:r>
            <w:r w:rsidRPr="008D4083">
              <w:rPr>
                <w:szCs w:val="18"/>
              </w:rPr>
              <w:t>»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6F8812C2" w14:textId="18B857B2" w:rsidR="003A183D" w:rsidRPr="004E3F0C" w:rsidRDefault="003A183D" w:rsidP="003A183D">
            <w:pPr>
              <w:rPr>
                <w:lang w:val="fr-FR"/>
              </w:rPr>
            </w:pPr>
            <w:r>
              <w:rPr>
                <w:lang w:val="fr-FR"/>
              </w:rPr>
              <w:t>Formateur en communication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7A437B9A" w14:textId="0A524EB1" w:rsidR="00BE46FD" w:rsidRDefault="003A183D" w:rsidP="00BE46FD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Formation « </w:t>
            </w:r>
            <w:r w:rsidRPr="001A47BD">
              <w:rPr>
                <w:b/>
                <w:bCs/>
                <w:lang w:val="fr-FR"/>
              </w:rPr>
              <w:t>Communication et leadership</w:t>
            </w:r>
            <w:r>
              <w:rPr>
                <w:lang w:val="fr-FR"/>
              </w:rPr>
              <w:t> »</w:t>
            </w:r>
            <w:r w:rsidR="004A3AEF">
              <w:rPr>
                <w:lang w:val="fr-FR"/>
              </w:rPr>
              <w:t> </w:t>
            </w:r>
            <w:r w:rsidR="00BE46FD">
              <w:rPr>
                <w:lang w:val="fr-FR"/>
              </w:rPr>
              <w:t xml:space="preserve">pour les </w:t>
            </w:r>
            <w:r w:rsidR="00BE46FD" w:rsidRPr="00BE46FD">
              <w:rPr>
                <w:lang w:val="fr-FR"/>
              </w:rPr>
              <w:t>acteurs associatifs et communaux</w:t>
            </w:r>
          </w:p>
          <w:p w14:paraId="52448E71" w14:textId="01C80FBE" w:rsidR="00971D78" w:rsidRPr="00952BB9" w:rsidRDefault="00BE46FD" w:rsidP="00952BB9">
            <w:pPr>
              <w:pStyle w:val="Puce1"/>
              <w:rPr>
                <w:lang w:val="fr-FR"/>
              </w:rPr>
            </w:pPr>
            <w:r w:rsidRPr="009B7E14">
              <w:rPr>
                <w:b/>
                <w:bCs/>
                <w:lang w:val="fr-FR"/>
              </w:rPr>
              <w:t>E</w:t>
            </w:r>
            <w:r w:rsidR="004A3AEF" w:rsidRPr="009B7E14">
              <w:rPr>
                <w:b/>
                <w:bCs/>
                <w:lang w:val="fr-FR"/>
              </w:rPr>
              <w:t xml:space="preserve">laboration du curricula de </w:t>
            </w:r>
            <w:r w:rsidRPr="009B7E14">
              <w:rPr>
                <w:b/>
                <w:bCs/>
                <w:lang w:val="fr-FR"/>
              </w:rPr>
              <w:t>formation</w:t>
            </w:r>
            <w:r>
              <w:rPr>
                <w:lang w:val="fr-FR"/>
              </w:rPr>
              <w:t xml:space="preserve"> sur les thèmes « </w:t>
            </w:r>
            <w:r w:rsidR="00E85563" w:rsidRPr="00BE46FD">
              <w:rPr>
                <w:lang w:val="fr-FR"/>
              </w:rPr>
              <w:t>Comment construire un leadership dans son entourage</w:t>
            </w:r>
            <w:r>
              <w:rPr>
                <w:lang w:val="fr-FR"/>
              </w:rPr>
              <w:t> », « </w:t>
            </w:r>
            <w:r w:rsidR="00E85563" w:rsidRPr="00BE46FD">
              <w:rPr>
                <w:lang w:val="fr-FR"/>
              </w:rPr>
              <w:t>Quel comportement tenir en leadership</w:t>
            </w:r>
            <w:r>
              <w:rPr>
                <w:lang w:val="fr-FR"/>
              </w:rPr>
              <w:t> »</w:t>
            </w:r>
          </w:p>
        </w:tc>
      </w:tr>
      <w:tr w:rsidR="003A183D" w:rsidRPr="004E3F0C" w14:paraId="3A0EB2D9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08F25024" w14:textId="62AEA541" w:rsidR="003A183D" w:rsidRPr="00952BB9" w:rsidRDefault="003A183D" w:rsidP="003A183D">
            <w:pPr>
              <w:pStyle w:val="Contact"/>
              <w:rPr>
                <w:lang w:val="fr-FR"/>
              </w:rPr>
            </w:pPr>
            <w:proofErr w:type="gramStart"/>
            <w:r w:rsidRPr="00952BB9">
              <w:rPr>
                <w:lang w:val="fr-FR"/>
              </w:rPr>
              <w:t>Contact:</w:t>
            </w:r>
            <w:proofErr w:type="gramEnd"/>
            <w:r w:rsidRPr="00952BB9">
              <w:rPr>
                <w:lang w:val="fr-FR"/>
              </w:rPr>
              <w:t xml:space="preserve"> </w:t>
            </w:r>
            <w:proofErr w:type="spellStart"/>
            <w:r w:rsidR="003D5FC6" w:rsidRPr="00952BB9">
              <w:rPr>
                <w:lang w:val="fr-FR"/>
              </w:rPr>
              <w:t>Abdesalam</w:t>
            </w:r>
            <w:proofErr w:type="spellEnd"/>
            <w:r w:rsidR="003D5FC6" w:rsidRPr="00952BB9">
              <w:rPr>
                <w:lang w:val="fr-FR"/>
              </w:rPr>
              <w:t xml:space="preserve"> </w:t>
            </w:r>
            <w:proofErr w:type="spellStart"/>
            <w:r w:rsidR="003D5FC6" w:rsidRPr="00952BB9">
              <w:rPr>
                <w:lang w:val="fr-FR"/>
              </w:rPr>
              <w:t>Amkhtari</w:t>
            </w:r>
            <w:proofErr w:type="spellEnd"/>
            <w:r w:rsidR="003D5FC6" w:rsidRPr="00952BB9">
              <w:rPr>
                <w:lang w:val="fr-FR"/>
              </w:rPr>
              <w:t xml:space="preserve"> </w:t>
            </w:r>
            <w:r w:rsidR="00BC4115" w:rsidRPr="00952BB9">
              <w:rPr>
                <w:lang w:val="fr-FR"/>
              </w:rPr>
              <w:t>0661303402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52F91E5D" w14:textId="77777777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021725" w14:paraId="6251A8B9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60EFF93C" w14:textId="5103E9D0" w:rsidR="003A183D" w:rsidRPr="00952BB9" w:rsidRDefault="00952BB9" w:rsidP="003A183D">
            <w:pPr>
              <w:rPr>
                <w:lang w:val="fr-FR"/>
              </w:rPr>
            </w:pPr>
            <w:r w:rsidRPr="00952BB9">
              <w:rPr>
                <w:lang w:val="fr-FR"/>
              </w:rPr>
              <w:t>04/2022</w:t>
            </w:r>
            <w:r w:rsidR="00BC4115" w:rsidRPr="00952BB9">
              <w:rPr>
                <w:lang w:val="fr-FR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1395ACB" w14:textId="56975AA6" w:rsidR="003A183D" w:rsidRPr="00952BB9" w:rsidRDefault="00952BB9" w:rsidP="003A183D">
            <w:pPr>
              <w:jc w:val="center"/>
              <w:rPr>
                <w:spacing w:val="-3"/>
                <w:lang w:val="fr-FR"/>
              </w:rPr>
            </w:pPr>
            <w:r w:rsidRPr="00952BB9">
              <w:rPr>
                <w:spacing w:val="-3"/>
                <w:lang w:val="fr-FR"/>
              </w:rPr>
              <w:t>04/2022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5C54CF42" w14:textId="77777777" w:rsidR="003A183D" w:rsidRDefault="003A183D" w:rsidP="003A183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Maroc</w:t>
            </w:r>
          </w:p>
          <w:p w14:paraId="4FFF3D44" w14:textId="77777777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0DDE28FB" w14:textId="3F70C36F" w:rsidR="003A183D" w:rsidRPr="004E3F0C" w:rsidRDefault="003A183D" w:rsidP="003A183D">
            <w:pPr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 xml:space="preserve">Association </w:t>
            </w:r>
            <w:proofErr w:type="spellStart"/>
            <w:r>
              <w:rPr>
                <w:spacing w:val="-3"/>
                <w:lang w:val="fr-FR"/>
              </w:rPr>
              <w:t>Adala</w:t>
            </w:r>
            <w:proofErr w:type="spellEnd"/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1ED6DF68" w14:textId="01639D2C" w:rsidR="003A183D" w:rsidRPr="004E3F0C" w:rsidRDefault="003A183D" w:rsidP="003A183D">
            <w:pPr>
              <w:rPr>
                <w:lang w:val="fr-FR"/>
              </w:rPr>
            </w:pPr>
            <w:r>
              <w:rPr>
                <w:lang w:val="fr-FR"/>
              </w:rPr>
              <w:t>Expert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3445516E" w14:textId="147C2F1A" w:rsidR="00E85563" w:rsidRPr="006F0FFC" w:rsidRDefault="009B7E14" w:rsidP="006F0FFC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Rédaction de </w:t>
            </w:r>
            <w:r w:rsidR="00952BB9">
              <w:rPr>
                <w:lang w:val="fr-FR"/>
              </w:rPr>
              <w:t>l</w:t>
            </w:r>
            <w:r w:rsidR="00952BB9" w:rsidRPr="00952BB9">
              <w:rPr>
                <w:lang w:val="fr-FR"/>
              </w:rPr>
              <w:t>’Examen périodique universel</w:t>
            </w:r>
            <w:r>
              <w:rPr>
                <w:lang w:val="fr-FR"/>
              </w:rPr>
              <w:t xml:space="preserve"> du Maroc pour le Conseil supérieur des droits de l’homme des Nations Unis : analyse</w:t>
            </w:r>
            <w:r w:rsidR="006F0FFC">
              <w:rPr>
                <w:lang w:val="fr-FR"/>
              </w:rPr>
              <w:t xml:space="preserve"> de </w:t>
            </w:r>
            <w:r w:rsidR="006F0FFC" w:rsidRPr="006F0FFC">
              <w:rPr>
                <w:b/>
                <w:bCs/>
                <w:lang w:val="fr-FR"/>
              </w:rPr>
              <w:t xml:space="preserve">l’image </w:t>
            </w:r>
            <w:r w:rsidR="006F0FFC">
              <w:rPr>
                <w:b/>
                <w:bCs/>
                <w:lang w:val="fr-FR"/>
              </w:rPr>
              <w:t xml:space="preserve">erronée </w:t>
            </w:r>
            <w:r w:rsidR="006F0FFC" w:rsidRPr="006F0FFC">
              <w:rPr>
                <w:b/>
                <w:bCs/>
                <w:lang w:val="fr-FR"/>
              </w:rPr>
              <w:t>des migrants</w:t>
            </w:r>
            <w:r w:rsidR="006F0FFC">
              <w:rPr>
                <w:lang w:val="fr-FR"/>
              </w:rPr>
              <w:t xml:space="preserve"> dans les médias et la diffusion de stéréotypes </w:t>
            </w:r>
          </w:p>
        </w:tc>
      </w:tr>
      <w:tr w:rsidR="003A183D" w:rsidRPr="004E3F0C" w14:paraId="51302B1E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71C2B126" w14:textId="0F24795C" w:rsidR="003A183D" w:rsidRPr="004E3F0C" w:rsidRDefault="003A183D" w:rsidP="003A183D">
            <w:pPr>
              <w:pStyle w:val="Contact"/>
              <w:rPr>
                <w:lang w:val="fr-FR"/>
              </w:rPr>
            </w:pPr>
            <w:proofErr w:type="gramStart"/>
            <w:r w:rsidRPr="00952BB9">
              <w:rPr>
                <w:lang w:val="fr-FR"/>
              </w:rPr>
              <w:t>Contact:</w:t>
            </w:r>
            <w:proofErr w:type="gramEnd"/>
            <w:r w:rsidRPr="00952BB9">
              <w:rPr>
                <w:lang w:val="fr-FR"/>
              </w:rPr>
              <w:t xml:space="preserve"> </w:t>
            </w:r>
            <w:r w:rsidR="00BC4115" w:rsidRPr="00952BB9">
              <w:rPr>
                <w:lang w:val="fr-FR"/>
              </w:rPr>
              <w:t xml:space="preserve">Ayman </w:t>
            </w:r>
            <w:proofErr w:type="spellStart"/>
            <w:r w:rsidR="00BC4115" w:rsidRPr="00952BB9">
              <w:rPr>
                <w:lang w:val="fr-FR"/>
              </w:rPr>
              <w:t>Aouidi</w:t>
            </w:r>
            <w:proofErr w:type="spellEnd"/>
            <w:r w:rsidR="00BC4115" w:rsidRPr="00952BB9">
              <w:rPr>
                <w:lang w:val="fr-FR"/>
              </w:rPr>
              <w:t xml:space="preserve"> 0602333227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5512E6E1" w14:textId="77777777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021725" w14:paraId="29960D93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3FF2EE86" w14:textId="6C66E582" w:rsidR="003A183D" w:rsidRPr="004E3F0C" w:rsidRDefault="00952BB9" w:rsidP="003A183D">
            <w:pPr>
              <w:rPr>
                <w:lang w:val="fr-FR"/>
              </w:rPr>
            </w:pPr>
            <w:r>
              <w:rPr>
                <w:lang w:val="fr-FR"/>
              </w:rPr>
              <w:t>06/2021</w:t>
            </w:r>
            <w:r w:rsidR="00A9689E">
              <w:rPr>
                <w:lang w:val="fr-FR"/>
              </w:rPr>
              <w:t xml:space="preserve"> 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65B54F3D" w14:textId="7DE6F7F3" w:rsidR="003A183D" w:rsidRPr="004E3F0C" w:rsidRDefault="00952BB9" w:rsidP="003A183D">
            <w:pPr>
              <w:jc w:val="center"/>
              <w:rPr>
                <w:spacing w:val="-3"/>
                <w:lang w:val="fr-FR"/>
              </w:rPr>
            </w:pPr>
            <w:r>
              <w:rPr>
                <w:lang w:val="fr-FR"/>
              </w:rPr>
              <w:t>06/2021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42F6CD41" w14:textId="579778E1" w:rsidR="003A183D" w:rsidRDefault="003A183D" w:rsidP="003A183D">
            <w:pPr>
              <w:jc w:val="center"/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>Maroc</w:t>
            </w:r>
          </w:p>
          <w:p w14:paraId="5E94315A" w14:textId="7C78152D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63620AF" w14:textId="58B3F5CB" w:rsidR="003A183D" w:rsidRPr="004E3F0C" w:rsidRDefault="003A183D" w:rsidP="003A183D">
            <w:pPr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>Association « Migration &amp; développement »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1590D55C" w14:textId="1C91E84B" w:rsidR="003A183D" w:rsidRPr="004E3F0C" w:rsidRDefault="003A183D" w:rsidP="003A183D">
            <w:pPr>
              <w:rPr>
                <w:lang w:val="fr-FR"/>
              </w:rPr>
            </w:pPr>
            <w:r>
              <w:rPr>
                <w:lang w:val="fr-FR"/>
              </w:rPr>
              <w:t xml:space="preserve">Expert en formation 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30BB032D" w14:textId="15426BB0" w:rsidR="006F0FFC" w:rsidRDefault="003A183D" w:rsidP="003A183D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Formation </w:t>
            </w:r>
            <w:r w:rsidRPr="00760452">
              <w:rPr>
                <w:lang w:val="fr-FR"/>
              </w:rPr>
              <w:t>« </w:t>
            </w:r>
            <w:r w:rsidRPr="001A47BD">
              <w:rPr>
                <w:b/>
                <w:bCs/>
                <w:lang w:val="fr-FR"/>
              </w:rPr>
              <w:t>Médias, stéréotypes et migration</w:t>
            </w:r>
            <w:r w:rsidRPr="00760452">
              <w:rPr>
                <w:lang w:val="fr-FR"/>
              </w:rPr>
              <w:t> »</w:t>
            </w:r>
            <w:r w:rsidR="006F0FFC">
              <w:rPr>
                <w:lang w:val="fr-FR"/>
              </w:rPr>
              <w:t> pour des journalistes </w:t>
            </w:r>
          </w:p>
          <w:p w14:paraId="7055E098" w14:textId="3EBC9603" w:rsidR="00E85563" w:rsidRPr="006F0FFC" w:rsidRDefault="006F0FFC" w:rsidP="006F0FFC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Elaboration des contenus de la formation sur l’</w:t>
            </w:r>
            <w:r w:rsidR="004A3AEF" w:rsidRPr="006F0FFC">
              <w:rPr>
                <w:b/>
                <w:bCs/>
                <w:lang w:val="fr-FR"/>
              </w:rPr>
              <w:t>analyse de la communication médiatique</w:t>
            </w:r>
            <w:r>
              <w:rPr>
                <w:b/>
                <w:bCs/>
                <w:lang w:val="fr-FR"/>
              </w:rPr>
              <w:t> </w:t>
            </w:r>
            <w:proofErr w:type="gramStart"/>
            <w:r>
              <w:rPr>
                <w:b/>
                <w:bCs/>
                <w:lang w:val="fr-FR"/>
              </w:rPr>
              <w:t>:  «</w:t>
            </w:r>
            <w:proofErr w:type="gramEnd"/>
            <w:r>
              <w:rPr>
                <w:b/>
                <w:bCs/>
                <w:lang w:val="fr-FR"/>
              </w:rPr>
              <w:t> </w:t>
            </w:r>
            <w:r w:rsidR="00E85563" w:rsidRPr="006F0FFC">
              <w:rPr>
                <w:lang w:val="fr-FR"/>
              </w:rPr>
              <w:t>Qu’est</w:t>
            </w:r>
            <w:r w:rsidR="00207934" w:rsidRPr="006F0FFC">
              <w:rPr>
                <w:lang w:val="fr-FR"/>
              </w:rPr>
              <w:t>-</w:t>
            </w:r>
            <w:r w:rsidR="00E85563" w:rsidRPr="006F0FFC">
              <w:rPr>
                <w:lang w:val="fr-FR"/>
              </w:rPr>
              <w:t xml:space="preserve">ce qu’un </w:t>
            </w:r>
            <w:r w:rsidR="00E85563" w:rsidRPr="006F0FFC">
              <w:rPr>
                <w:b/>
                <w:bCs/>
                <w:lang w:val="fr-FR"/>
              </w:rPr>
              <w:t>cliché, un préjugé et un stéréotype</w:t>
            </w:r>
            <w:r w:rsidR="00E85563" w:rsidRPr="006F0FFC">
              <w:rPr>
                <w:lang w:val="fr-FR"/>
              </w:rPr>
              <w:t> ?</w:t>
            </w:r>
            <w:r>
              <w:rPr>
                <w:lang w:val="fr-FR"/>
              </w:rPr>
              <w:t> », « </w:t>
            </w:r>
            <w:r w:rsidR="00E85563" w:rsidRPr="006F0FFC">
              <w:rPr>
                <w:lang w:val="fr-FR"/>
              </w:rPr>
              <w:t xml:space="preserve">Comment un </w:t>
            </w:r>
            <w:r w:rsidR="00E85563" w:rsidRPr="006F0FFC">
              <w:rPr>
                <w:b/>
                <w:bCs/>
                <w:lang w:val="fr-FR"/>
              </w:rPr>
              <w:t>stéréotype arrive-t-il à nous induire en erreur en généralisant des idées sur l’ensemble de la communauté</w:t>
            </w:r>
            <w:r>
              <w:rPr>
                <w:lang w:val="fr-FR"/>
              </w:rPr>
              <w:t> ? », « </w:t>
            </w:r>
            <w:r w:rsidR="00E85563" w:rsidRPr="006F0FFC">
              <w:rPr>
                <w:lang w:val="fr-FR"/>
              </w:rPr>
              <w:t xml:space="preserve">Comment </w:t>
            </w:r>
            <w:r w:rsidR="00E85563" w:rsidRPr="006F0FFC">
              <w:rPr>
                <w:b/>
                <w:bCs/>
                <w:lang w:val="fr-FR"/>
              </w:rPr>
              <w:t>l’écriture journalistique obéit-elle aux exigences des stéréotypes</w:t>
            </w:r>
            <w:r>
              <w:rPr>
                <w:lang w:val="fr-FR"/>
              </w:rPr>
              <w:t> », « </w:t>
            </w:r>
            <w:r w:rsidR="00E85563" w:rsidRPr="006F0FFC">
              <w:rPr>
                <w:lang w:val="fr-FR"/>
              </w:rPr>
              <w:t xml:space="preserve">Comment l’image mentale ou réelle diffusée sur les médias consacre-t-elle le </w:t>
            </w:r>
            <w:r w:rsidR="00E85563" w:rsidRPr="006F0FFC">
              <w:rPr>
                <w:b/>
                <w:bCs/>
                <w:lang w:val="fr-FR"/>
              </w:rPr>
              <w:t>stéréotype</w:t>
            </w:r>
            <w:r w:rsidR="00E85563" w:rsidRPr="006F0FFC">
              <w:rPr>
                <w:lang w:val="fr-FR"/>
              </w:rPr>
              <w:t> ?</w:t>
            </w:r>
            <w:r>
              <w:rPr>
                <w:lang w:val="fr-FR"/>
              </w:rPr>
              <w:t> »</w:t>
            </w:r>
            <w:r w:rsidR="00E85563" w:rsidRPr="006F0FFC">
              <w:rPr>
                <w:lang w:val="fr-FR"/>
              </w:rPr>
              <w:t xml:space="preserve"> </w:t>
            </w:r>
          </w:p>
        </w:tc>
      </w:tr>
      <w:tr w:rsidR="003A183D" w:rsidRPr="004E3F0C" w14:paraId="6DA11EAF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7C9378AC" w14:textId="52758D43" w:rsidR="003A183D" w:rsidRPr="004E3F0C" w:rsidRDefault="003A183D" w:rsidP="003A183D">
            <w:pPr>
              <w:pStyle w:val="Contact"/>
              <w:rPr>
                <w:lang w:val="fr-FR"/>
              </w:rPr>
            </w:pPr>
            <w:proofErr w:type="gramStart"/>
            <w:r w:rsidRPr="00BE353E">
              <w:rPr>
                <w:lang w:val="fr-FR"/>
              </w:rPr>
              <w:t>Contact:</w:t>
            </w:r>
            <w:proofErr w:type="gramEnd"/>
            <w:r w:rsidRPr="00BE353E">
              <w:rPr>
                <w:lang w:val="fr-FR"/>
              </w:rPr>
              <w:t xml:space="preserve"> </w:t>
            </w:r>
            <w:r w:rsidR="00A9689E" w:rsidRPr="00BE353E">
              <w:rPr>
                <w:lang w:val="fr-FR"/>
              </w:rPr>
              <w:t>Abderrazak</w:t>
            </w:r>
            <w:r w:rsidR="00A9689E">
              <w:rPr>
                <w:lang w:val="fr-FR"/>
              </w:rPr>
              <w:t xml:space="preserve"> El </w:t>
            </w:r>
            <w:proofErr w:type="spellStart"/>
            <w:r w:rsidR="00A9689E">
              <w:rPr>
                <w:lang w:val="fr-FR"/>
              </w:rPr>
              <w:t>Hajri</w:t>
            </w:r>
            <w:proofErr w:type="spellEnd"/>
            <w:r w:rsidR="00A9689E">
              <w:rPr>
                <w:lang w:val="fr-FR"/>
              </w:rPr>
              <w:t xml:space="preserve">, </w:t>
            </w:r>
            <w:r w:rsidR="00BE353E">
              <w:rPr>
                <w:lang w:val="fr-FR"/>
              </w:rPr>
              <w:t>P</w:t>
            </w:r>
            <w:r w:rsidR="00A9689E">
              <w:rPr>
                <w:lang w:val="fr-FR"/>
              </w:rPr>
              <w:t>résident</w:t>
            </w:r>
            <w:r w:rsidR="00BE353E">
              <w:rPr>
                <w:lang w:val="fr-FR"/>
              </w:rPr>
              <w:t xml:space="preserve"> de l’Association</w:t>
            </w:r>
            <w:r w:rsidR="00A9689E">
              <w:rPr>
                <w:lang w:val="fr-FR"/>
              </w:rPr>
              <w:t>, 0661228640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40894822" w14:textId="77777777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E01961" w14:paraId="06050A81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07F68DCC" w14:textId="00B5FB2A" w:rsidR="003A183D" w:rsidRPr="004E3F0C" w:rsidRDefault="00BE353E" w:rsidP="003A183D">
            <w:pPr>
              <w:rPr>
                <w:lang w:val="fr-FR"/>
              </w:rPr>
            </w:pPr>
            <w:r>
              <w:rPr>
                <w:lang w:val="fr-FR"/>
              </w:rPr>
              <w:t>11/2021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18AA8BB3" w14:textId="051F69D3" w:rsidR="003A183D" w:rsidRPr="004E3F0C" w:rsidRDefault="00BE353E" w:rsidP="003A183D">
            <w:pPr>
              <w:rPr>
                <w:spacing w:val="-3"/>
                <w:lang w:val="fr-FR"/>
              </w:rPr>
            </w:pPr>
            <w:r>
              <w:rPr>
                <w:lang w:val="fr-FR"/>
              </w:rPr>
              <w:t>11/2021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155D1ABB" w14:textId="77777777" w:rsidR="003A183D" w:rsidRDefault="003A183D" w:rsidP="003A183D">
            <w:pPr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>Maroc</w:t>
            </w:r>
          </w:p>
          <w:p w14:paraId="61BE1B88" w14:textId="2F69BC2F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55331183" w14:textId="731936DA" w:rsidR="003A183D" w:rsidRPr="009E1FFD" w:rsidRDefault="003A183D" w:rsidP="003A183D">
            <w:pPr>
              <w:rPr>
                <w:spacing w:val="-3"/>
                <w:szCs w:val="18"/>
                <w:lang w:val="fr-FR"/>
              </w:rPr>
            </w:pPr>
            <w:r w:rsidRPr="009E1FFD">
              <w:rPr>
                <w:szCs w:val="18"/>
              </w:rPr>
              <w:t>Association Ain Ghazal 2000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333B804" w14:textId="2DB89D36" w:rsidR="003A183D" w:rsidRPr="004E3F0C" w:rsidRDefault="003A183D" w:rsidP="003A183D">
            <w:pPr>
              <w:rPr>
                <w:lang w:val="fr-FR"/>
              </w:rPr>
            </w:pPr>
            <w:r>
              <w:rPr>
                <w:lang w:val="fr-FR"/>
              </w:rPr>
              <w:t>Expert en communication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4944A50E" w14:textId="77777777" w:rsidR="003A183D" w:rsidRDefault="003A183D" w:rsidP="003A183D">
            <w:pPr>
              <w:pStyle w:val="Puce1"/>
              <w:rPr>
                <w:lang w:val="fr-FR"/>
              </w:rPr>
            </w:pPr>
            <w:r w:rsidRPr="00887EFB">
              <w:rPr>
                <w:lang w:val="fr-FR"/>
              </w:rPr>
              <w:t>Formation « </w:t>
            </w:r>
            <w:r w:rsidRPr="003A183D">
              <w:rPr>
                <w:b/>
                <w:bCs/>
                <w:lang w:val="fr-FR"/>
              </w:rPr>
              <w:t>Communication, médias et Genre social</w:t>
            </w:r>
            <w:r w:rsidRPr="00887EFB">
              <w:rPr>
                <w:lang w:val="fr-FR"/>
              </w:rPr>
              <w:t> »</w:t>
            </w:r>
            <w:r w:rsidR="004A3AEF">
              <w:rPr>
                <w:lang w:val="fr-FR"/>
              </w:rPr>
              <w:t xml:space="preserve"> : élaboration du curricula de formation sur </w:t>
            </w:r>
          </w:p>
          <w:p w14:paraId="07538EAF" w14:textId="034F419D" w:rsidR="00971D78" w:rsidRDefault="00971D78" w:rsidP="003A183D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Cible : journalistes de </w:t>
            </w:r>
            <w:r w:rsidR="00A83AB5">
              <w:rPr>
                <w:lang w:val="fr-FR"/>
              </w:rPr>
              <w:t>la ville d’Oujda</w:t>
            </w:r>
          </w:p>
          <w:p w14:paraId="12273ABC" w14:textId="72DA872C" w:rsidR="00971D78" w:rsidRPr="00887EFB" w:rsidRDefault="00971D78" w:rsidP="003A183D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La formation entend inculquer aux journalistes les moyens à même d’éviter les stéréotypes et les idées préconçues sur les femmes ? </w:t>
            </w:r>
          </w:p>
        </w:tc>
      </w:tr>
      <w:tr w:rsidR="003A183D" w:rsidRPr="004E3F0C" w14:paraId="1FBA0762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0A709FED" w14:textId="37889E56" w:rsidR="003A183D" w:rsidRPr="003863D9" w:rsidRDefault="003A183D" w:rsidP="003863D9">
            <w:pPr>
              <w:spacing w:before="0" w:after="0"/>
              <w:rPr>
                <w:lang w:val="fr-MA"/>
              </w:rPr>
            </w:pPr>
            <w:proofErr w:type="gramStart"/>
            <w:r w:rsidRPr="00BE353E">
              <w:rPr>
                <w:bCs/>
                <w:color w:val="000000"/>
                <w:sz w:val="14"/>
                <w:szCs w:val="14"/>
                <w:lang w:val="fr-FR"/>
              </w:rPr>
              <w:t>Contact:</w:t>
            </w:r>
            <w:proofErr w:type="gramEnd"/>
            <w:r w:rsidR="00BE353E">
              <w:rPr>
                <w:bCs/>
                <w:color w:val="000000"/>
                <w:sz w:val="14"/>
                <w:szCs w:val="14"/>
                <w:lang w:val="fr-FR"/>
              </w:rPr>
              <w:t xml:space="preserve"> </w:t>
            </w:r>
            <w:r w:rsidR="00993222" w:rsidRPr="00BE353E">
              <w:rPr>
                <w:bCs/>
                <w:color w:val="000000"/>
                <w:sz w:val="14"/>
                <w:szCs w:val="14"/>
                <w:lang w:val="fr-FR"/>
              </w:rPr>
              <w:t>Mme Khadra, chef de projet</w:t>
            </w:r>
            <w:r w:rsidR="00BE353E">
              <w:rPr>
                <w:bCs/>
                <w:color w:val="000000"/>
                <w:sz w:val="14"/>
                <w:szCs w:val="14"/>
                <w:lang w:val="fr-FR"/>
              </w:rPr>
              <w:t xml:space="preserve">, </w:t>
            </w:r>
            <w:hyperlink r:id="rId8" w:history="1">
              <w:r w:rsidR="00993222" w:rsidRPr="00BE353E">
                <w:rPr>
                  <w:bCs/>
                  <w:color w:val="000000"/>
                  <w:sz w:val="14"/>
                  <w:szCs w:val="14"/>
                  <w:lang w:val="fr-FR"/>
                </w:rPr>
                <w:t>05367-44712</w:t>
              </w:r>
            </w:hyperlink>
            <w:r w:rsidR="00BE353E">
              <w:rPr>
                <w:bCs/>
                <w:color w:val="000000"/>
                <w:sz w:val="14"/>
                <w:szCs w:val="14"/>
                <w:lang w:val="fr-FR"/>
              </w:rPr>
              <w:t xml:space="preserve">, </w:t>
            </w:r>
            <w:hyperlink r:id="rId9" w:history="1">
              <w:r w:rsidR="001C65A3" w:rsidRPr="00BE353E">
                <w:rPr>
                  <w:bCs/>
                  <w:color w:val="000000"/>
                  <w:sz w:val="14"/>
                  <w:szCs w:val="14"/>
                  <w:lang w:val="fr-FR"/>
                </w:rPr>
                <w:t>mainghazal2000@yahoo.fr</w:t>
              </w:r>
              <w:r w:rsidR="001C65A3" w:rsidRPr="00021725">
                <w:rPr>
                  <w:rStyle w:val="Lienhypertexte"/>
                  <w:lang w:val="fr-FR"/>
                </w:rPr>
                <w:t xml:space="preserve"> </w:t>
              </w:r>
            </w:hyperlink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1DB40F42" w14:textId="77777777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E01961" w14:paraId="3885515D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2BB91908" w14:textId="30E8B17F" w:rsidR="003A183D" w:rsidRPr="004E3F0C" w:rsidRDefault="00BE353E" w:rsidP="003A183D">
            <w:pPr>
              <w:rPr>
                <w:lang w:val="fr-FR"/>
              </w:rPr>
            </w:pPr>
            <w:r>
              <w:rPr>
                <w:lang w:val="fr-FR"/>
              </w:rPr>
              <w:t>10/2019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702233E" w14:textId="76F17CFC" w:rsidR="003A183D" w:rsidRPr="00C17577" w:rsidRDefault="00BE353E" w:rsidP="003A183D">
            <w:pPr>
              <w:jc w:val="center"/>
              <w:rPr>
                <w:spacing w:val="-3"/>
                <w:szCs w:val="18"/>
                <w:lang w:val="fr-FR"/>
              </w:rPr>
            </w:pPr>
            <w:r>
              <w:rPr>
                <w:lang w:val="fr-FR"/>
              </w:rPr>
              <w:t>10/2019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0CCAB83" w14:textId="77777777" w:rsidR="003A183D" w:rsidRPr="00C17577" w:rsidRDefault="003A183D" w:rsidP="003A183D">
            <w:pPr>
              <w:jc w:val="center"/>
              <w:rPr>
                <w:spacing w:val="-3"/>
                <w:szCs w:val="18"/>
                <w:lang w:val="fr-FR"/>
              </w:rPr>
            </w:pPr>
            <w:r w:rsidRPr="00C17577">
              <w:rPr>
                <w:spacing w:val="-3"/>
                <w:szCs w:val="18"/>
                <w:lang w:val="fr-FR"/>
              </w:rPr>
              <w:t>Maroc</w:t>
            </w:r>
          </w:p>
          <w:p w14:paraId="280EEB79" w14:textId="42ED510B" w:rsidR="003A183D" w:rsidRPr="00C17577" w:rsidRDefault="003A183D" w:rsidP="003A183D">
            <w:pPr>
              <w:jc w:val="center"/>
              <w:rPr>
                <w:spacing w:val="-3"/>
                <w:szCs w:val="18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5F6C54CD" w14:textId="7FEFB56B" w:rsidR="003A183D" w:rsidRPr="00C17577" w:rsidRDefault="003A183D" w:rsidP="003A183D">
            <w:pPr>
              <w:rPr>
                <w:spacing w:val="-3"/>
                <w:szCs w:val="18"/>
                <w:lang w:val="fr-FR"/>
              </w:rPr>
            </w:pPr>
            <w:r w:rsidRPr="00C17577">
              <w:rPr>
                <w:szCs w:val="18"/>
              </w:rPr>
              <w:t>Association « </w:t>
            </w:r>
            <w:proofErr w:type="spellStart"/>
            <w:r w:rsidRPr="00C17577">
              <w:rPr>
                <w:szCs w:val="18"/>
              </w:rPr>
              <w:t>Pionniers</w:t>
            </w:r>
            <w:proofErr w:type="spellEnd"/>
            <w:r w:rsidRPr="00C17577">
              <w:rPr>
                <w:szCs w:val="18"/>
              </w:rPr>
              <w:t xml:space="preserve"> du </w:t>
            </w:r>
            <w:proofErr w:type="spellStart"/>
            <w:r w:rsidRPr="00C17577">
              <w:rPr>
                <w:szCs w:val="18"/>
              </w:rPr>
              <w:t>changement</w:t>
            </w:r>
            <w:proofErr w:type="spellEnd"/>
            <w:r w:rsidRPr="00C17577">
              <w:rPr>
                <w:szCs w:val="18"/>
              </w:rPr>
              <w:t> »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59FE2020" w14:textId="7D329AB4" w:rsidR="003A183D" w:rsidRPr="00C17577" w:rsidRDefault="003A183D" w:rsidP="003A183D">
            <w:pPr>
              <w:rPr>
                <w:szCs w:val="18"/>
                <w:lang w:val="fr-FR"/>
              </w:rPr>
            </w:pPr>
            <w:r>
              <w:rPr>
                <w:lang w:val="fr-FR"/>
              </w:rPr>
              <w:t>Expert en communication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706347F4" w14:textId="77777777" w:rsidR="006F0FFC" w:rsidRDefault="003A183D" w:rsidP="006F0FFC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Formation </w:t>
            </w:r>
            <w:r w:rsidRPr="00C17577">
              <w:rPr>
                <w:lang w:val="fr-FR"/>
              </w:rPr>
              <w:t>« </w:t>
            </w:r>
            <w:r w:rsidRPr="003A183D">
              <w:rPr>
                <w:lang w:val="fr-FR"/>
              </w:rPr>
              <w:t>Lutte contre les stéréotypes et préjugés dans les médias</w:t>
            </w:r>
            <w:r w:rsidR="006F0FFC">
              <w:rPr>
                <w:lang w:val="fr-FR"/>
              </w:rPr>
              <w:t xml:space="preserve"> » pour des journalistes juniors : </w:t>
            </w:r>
          </w:p>
          <w:p w14:paraId="3F70ECE3" w14:textId="77777777" w:rsidR="006F0FFC" w:rsidRPr="006F0FFC" w:rsidRDefault="006F0FFC" w:rsidP="006F0FFC">
            <w:pPr>
              <w:pStyle w:val="Puce1"/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Animation d’ateliers de </w:t>
            </w:r>
            <w:r w:rsidR="003863D9" w:rsidRPr="006F0FFC">
              <w:rPr>
                <w:lang w:val="fr-FR"/>
              </w:rPr>
              <w:t xml:space="preserve">création de contenus </w:t>
            </w:r>
            <w:r w:rsidR="003863D9" w:rsidRPr="006F0FFC">
              <w:rPr>
                <w:b/>
                <w:bCs/>
                <w:lang w:val="fr-FR"/>
              </w:rPr>
              <w:t>sans stéréotype</w:t>
            </w:r>
            <w:r w:rsidRPr="006F0FFC">
              <w:rPr>
                <w:b/>
                <w:bCs/>
                <w:lang w:val="fr-FR"/>
              </w:rPr>
              <w:t>s</w:t>
            </w:r>
          </w:p>
          <w:p w14:paraId="4B83D480" w14:textId="10E86FD9" w:rsidR="006F0FFC" w:rsidRDefault="006F0FFC" w:rsidP="006F0FFC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Elaboration de </w:t>
            </w:r>
            <w:r w:rsidRPr="006F0FFC">
              <w:rPr>
                <w:b/>
                <w:bCs/>
                <w:lang w:val="fr-FR"/>
              </w:rPr>
              <w:t>p</w:t>
            </w:r>
            <w:r w:rsidR="003B2EA8" w:rsidRPr="006F0FFC">
              <w:rPr>
                <w:b/>
                <w:bCs/>
                <w:lang w:val="fr-FR"/>
              </w:rPr>
              <w:t>odcas</w:t>
            </w:r>
            <w:r w:rsidR="003B2EA8" w:rsidRPr="006F0FFC">
              <w:rPr>
                <w:lang w:val="fr-FR"/>
              </w:rPr>
              <w:t xml:space="preserve">t </w:t>
            </w:r>
            <w:r w:rsidRPr="006F0FFC">
              <w:rPr>
                <w:b/>
                <w:bCs/>
                <w:lang w:val="fr-FR"/>
              </w:rPr>
              <w:t>sans</w:t>
            </w:r>
            <w:r w:rsidR="003B2EA8" w:rsidRPr="006F0FFC">
              <w:rPr>
                <w:b/>
                <w:bCs/>
                <w:lang w:val="fr-FR"/>
              </w:rPr>
              <w:t xml:space="preserve"> stéréotype</w:t>
            </w:r>
            <w:r w:rsidR="003B2EA8" w:rsidRPr="006F0FFC">
              <w:rPr>
                <w:lang w:val="fr-FR"/>
              </w:rPr>
              <w:t xml:space="preserve"> </w:t>
            </w:r>
          </w:p>
          <w:p w14:paraId="05235BCC" w14:textId="740B0E83" w:rsidR="003A183D" w:rsidRPr="006F0FFC" w:rsidRDefault="003B2EA8" w:rsidP="006F0FFC">
            <w:pPr>
              <w:pStyle w:val="Puce1"/>
              <w:rPr>
                <w:lang w:val="fr-FR"/>
              </w:rPr>
            </w:pPr>
            <w:r w:rsidRPr="006F0FFC">
              <w:rPr>
                <w:lang w:val="fr-FR"/>
              </w:rPr>
              <w:t>Analyse des réseaux sociaux</w:t>
            </w:r>
            <w:r w:rsidR="003A183D" w:rsidRPr="006F0FFC">
              <w:rPr>
                <w:lang w:val="fr-FR"/>
              </w:rPr>
              <w:tab/>
            </w:r>
          </w:p>
        </w:tc>
      </w:tr>
      <w:tr w:rsidR="003A183D" w:rsidRPr="004E3F0C" w14:paraId="4CAD99F6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6D8F35B9" w14:textId="3A732A8C" w:rsidR="003A183D" w:rsidRPr="00BE353E" w:rsidRDefault="003A183D" w:rsidP="00BE353E">
            <w:pPr>
              <w:spacing w:before="0" w:after="0"/>
              <w:rPr>
                <w:bCs/>
                <w:color w:val="000000"/>
                <w:sz w:val="14"/>
                <w:szCs w:val="14"/>
                <w:lang w:val="fr-FR"/>
              </w:rPr>
            </w:pPr>
            <w:proofErr w:type="gramStart"/>
            <w:r w:rsidRPr="00BE353E">
              <w:rPr>
                <w:bCs/>
                <w:color w:val="000000"/>
                <w:sz w:val="14"/>
                <w:szCs w:val="14"/>
                <w:lang w:val="fr-FR"/>
              </w:rPr>
              <w:t>Contact:</w:t>
            </w:r>
            <w:proofErr w:type="gramEnd"/>
            <w:r w:rsidRPr="00BE353E">
              <w:rPr>
                <w:bCs/>
                <w:color w:val="000000"/>
                <w:sz w:val="14"/>
                <w:szCs w:val="14"/>
                <w:lang w:val="fr-FR"/>
              </w:rPr>
              <w:t xml:space="preserve"> </w:t>
            </w:r>
            <w:r w:rsidR="003863D9" w:rsidRPr="00BE353E">
              <w:rPr>
                <w:bCs/>
                <w:color w:val="000000"/>
                <w:sz w:val="14"/>
                <w:szCs w:val="14"/>
                <w:lang w:val="fr-FR"/>
              </w:rPr>
              <w:t xml:space="preserve">Chakib </w:t>
            </w:r>
            <w:proofErr w:type="spellStart"/>
            <w:r w:rsidR="003863D9" w:rsidRPr="00BE353E">
              <w:rPr>
                <w:bCs/>
                <w:color w:val="000000"/>
                <w:sz w:val="14"/>
                <w:szCs w:val="14"/>
                <w:lang w:val="fr-FR"/>
              </w:rPr>
              <w:t>Sbaybi</w:t>
            </w:r>
            <w:proofErr w:type="spellEnd"/>
            <w:r w:rsidR="003863D9" w:rsidRPr="00BE353E">
              <w:rPr>
                <w:bCs/>
                <w:color w:val="000000"/>
                <w:sz w:val="14"/>
                <w:szCs w:val="14"/>
                <w:lang w:val="fr-FR"/>
              </w:rPr>
              <w:t>, président</w:t>
            </w:r>
            <w:r w:rsidR="00BE353E">
              <w:rPr>
                <w:bCs/>
                <w:color w:val="000000"/>
                <w:sz w:val="14"/>
                <w:szCs w:val="14"/>
                <w:lang w:val="fr-FR"/>
              </w:rPr>
              <w:t xml:space="preserve">, </w:t>
            </w:r>
            <w:r w:rsidR="003863D9" w:rsidRPr="00BE353E">
              <w:rPr>
                <w:bCs/>
                <w:color w:val="000000"/>
                <w:sz w:val="14"/>
                <w:szCs w:val="14"/>
                <w:lang w:val="fr-FR"/>
              </w:rPr>
              <w:t>chakibasticude@gmail.com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2A0CEB5A" w14:textId="77777777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E35E31" w14:paraId="0E2CC4F2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20536367" w14:textId="261353A2" w:rsidR="00E35E31" w:rsidRDefault="00E35E31" w:rsidP="003A183D">
            <w:pPr>
              <w:rPr>
                <w:lang w:val="fr-FR"/>
              </w:rPr>
            </w:pPr>
            <w:r>
              <w:rPr>
                <w:lang w:val="fr-FR"/>
              </w:rPr>
              <w:t>12/2021</w:t>
            </w:r>
          </w:p>
          <w:p w14:paraId="3AF84A09" w14:textId="79BB4502" w:rsidR="003A183D" w:rsidRPr="004E3F0C" w:rsidRDefault="00BE353E" w:rsidP="003A183D">
            <w:pPr>
              <w:rPr>
                <w:lang w:val="fr-FR"/>
              </w:rPr>
            </w:pPr>
            <w:r>
              <w:rPr>
                <w:lang w:val="fr-FR"/>
              </w:rPr>
              <w:t>02/2019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E6D37EE" w14:textId="0F2D0BC9" w:rsidR="00E35E31" w:rsidRDefault="00E35E31" w:rsidP="003A183D">
            <w:pPr>
              <w:rPr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01/</w:t>
            </w:r>
            <w:r>
              <w:rPr>
                <w:spacing w:val="-3"/>
                <w:lang w:val="fr-FR"/>
              </w:rPr>
              <w:t>2022</w:t>
            </w:r>
          </w:p>
          <w:p w14:paraId="623D02AD" w14:textId="7916E572" w:rsidR="003A183D" w:rsidRPr="004E3F0C" w:rsidRDefault="00BE353E" w:rsidP="003A183D">
            <w:pPr>
              <w:rPr>
                <w:spacing w:val="-3"/>
                <w:lang w:val="fr-FR"/>
              </w:rPr>
            </w:pPr>
            <w:r>
              <w:rPr>
                <w:lang w:val="fr-FR"/>
              </w:rPr>
              <w:t>02/2019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403BD2A7" w14:textId="77777777" w:rsidR="003A183D" w:rsidRDefault="003A183D" w:rsidP="003A183D">
            <w:pPr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 xml:space="preserve">Maroc </w:t>
            </w:r>
          </w:p>
          <w:p w14:paraId="599C84A8" w14:textId="2ED75947" w:rsidR="003A183D" w:rsidRPr="004E3F0C" w:rsidRDefault="003A183D" w:rsidP="003A183D">
            <w:pPr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649A0AC1" w14:textId="766C5576" w:rsidR="003A183D" w:rsidRPr="004E3F0C" w:rsidRDefault="003A183D" w:rsidP="003A183D">
            <w:pPr>
              <w:rPr>
                <w:spacing w:val="-3"/>
                <w:lang w:val="fr-FR"/>
              </w:rPr>
            </w:pPr>
            <w:r w:rsidRPr="008D4083">
              <w:rPr>
                <w:szCs w:val="18"/>
              </w:rPr>
              <w:t>Association « Asticude-</w:t>
            </w:r>
            <w:proofErr w:type="spellStart"/>
            <w:r w:rsidRPr="008D4083">
              <w:rPr>
                <w:szCs w:val="18"/>
              </w:rPr>
              <w:t>Tiseghnas</w:t>
            </w:r>
            <w:proofErr w:type="spellEnd"/>
            <w:r>
              <w:rPr>
                <w:szCs w:val="18"/>
              </w:rPr>
              <w:t xml:space="preserve"> </w:t>
            </w:r>
            <w:r w:rsidRPr="008D4083">
              <w:rPr>
                <w:szCs w:val="18"/>
              </w:rPr>
              <w:t>»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049B7345" w14:textId="2C038B7B" w:rsidR="003A183D" w:rsidRPr="004E3F0C" w:rsidRDefault="003A183D" w:rsidP="003A183D">
            <w:pPr>
              <w:rPr>
                <w:lang w:val="fr-FR"/>
              </w:rPr>
            </w:pPr>
            <w:r>
              <w:rPr>
                <w:lang w:val="fr-FR"/>
              </w:rPr>
              <w:t>Expert en communication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5AA1D9C8" w14:textId="3AD8EA7B" w:rsidR="003B2EA8" w:rsidRPr="004E3F0C" w:rsidRDefault="00E35E31" w:rsidP="003B2EA8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Formation « </w:t>
            </w:r>
            <w:r w:rsidRPr="003A183D">
              <w:rPr>
                <w:b/>
                <w:bCs/>
                <w:lang w:val="fr-FR"/>
              </w:rPr>
              <w:t>Stéréotypes et médias</w:t>
            </w:r>
            <w:r>
              <w:rPr>
                <w:lang w:val="fr-FR"/>
              </w:rPr>
              <w:t xml:space="preserve"> » ciblant des journalistes : </w:t>
            </w:r>
            <w:r w:rsidRPr="006F0FFC">
              <w:rPr>
                <w:b/>
                <w:bCs/>
                <w:lang w:val="fr-FR"/>
              </w:rPr>
              <w:t>analyse du discours médiatique</w:t>
            </w:r>
            <w:r>
              <w:rPr>
                <w:lang w:val="fr-FR"/>
              </w:rPr>
              <w:t>, a</w:t>
            </w:r>
            <w:r w:rsidRPr="006F0FFC">
              <w:rPr>
                <w:lang w:val="fr-FR"/>
              </w:rPr>
              <w:t xml:space="preserve">nalyse de </w:t>
            </w:r>
            <w:r w:rsidRPr="006F0FFC">
              <w:rPr>
                <w:b/>
                <w:bCs/>
                <w:lang w:val="fr-FR"/>
              </w:rPr>
              <w:t>reportages et d’informations</w:t>
            </w:r>
            <w:r>
              <w:rPr>
                <w:lang w:val="fr-FR"/>
              </w:rPr>
              <w:t xml:space="preserve">, élaboration de </w:t>
            </w:r>
            <w:r w:rsidRPr="006F0FFC">
              <w:rPr>
                <w:b/>
                <w:bCs/>
                <w:lang w:val="fr-FR"/>
              </w:rPr>
              <w:t>discours alternatif</w:t>
            </w:r>
          </w:p>
        </w:tc>
      </w:tr>
      <w:tr w:rsidR="003A183D" w:rsidRPr="004E3F0C" w14:paraId="11BBD8C5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dotted" w:sz="4" w:space="0" w:color="0058A5"/>
              <w:right w:val="nil"/>
            </w:tcBorders>
            <w:tcMar>
              <w:right w:w="29" w:type="dxa"/>
            </w:tcMar>
          </w:tcPr>
          <w:p w14:paraId="668C31FB" w14:textId="3C5F18CB" w:rsidR="003A183D" w:rsidRPr="004E3F0C" w:rsidRDefault="003A183D" w:rsidP="003A183D">
            <w:pPr>
              <w:pStyle w:val="Contact"/>
              <w:rPr>
                <w:lang w:val="fr-FR"/>
              </w:rPr>
            </w:pPr>
            <w:proofErr w:type="gramStart"/>
            <w:r w:rsidRPr="004E3F0C">
              <w:rPr>
                <w:lang w:val="fr-FR"/>
              </w:rPr>
              <w:t>Contact:</w:t>
            </w:r>
            <w:proofErr w:type="gramEnd"/>
            <w:r w:rsidRPr="00BE353E">
              <w:rPr>
                <w:lang w:val="fr-FR"/>
              </w:rPr>
              <w:t xml:space="preserve"> </w:t>
            </w:r>
            <w:proofErr w:type="spellStart"/>
            <w:r w:rsidR="003B2EA8">
              <w:rPr>
                <w:lang w:val="fr-FR"/>
              </w:rPr>
              <w:t>Abdesalam</w:t>
            </w:r>
            <w:proofErr w:type="spellEnd"/>
            <w:r w:rsidR="003B2EA8">
              <w:rPr>
                <w:lang w:val="fr-FR"/>
              </w:rPr>
              <w:t xml:space="preserve"> </w:t>
            </w:r>
            <w:proofErr w:type="spellStart"/>
            <w:r w:rsidR="003B2EA8">
              <w:rPr>
                <w:lang w:val="fr-FR"/>
              </w:rPr>
              <w:t>Amkhtari</w:t>
            </w:r>
            <w:proofErr w:type="spellEnd"/>
            <w:r w:rsidR="003B2EA8">
              <w:rPr>
                <w:lang w:val="fr-FR"/>
              </w:rPr>
              <w:t>, président</w:t>
            </w:r>
            <w:r w:rsidR="00E35E31">
              <w:rPr>
                <w:lang w:val="fr-FR"/>
              </w:rPr>
              <w:t xml:space="preserve"> de l’Association</w:t>
            </w:r>
            <w:r w:rsidR="003B2EA8">
              <w:rPr>
                <w:lang w:val="fr-FR"/>
              </w:rPr>
              <w:t>, 0661303402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dotted" w:sz="4" w:space="0" w:color="0058A5"/>
              <w:right w:val="single" w:sz="4" w:space="0" w:color="0058A5"/>
            </w:tcBorders>
          </w:tcPr>
          <w:p w14:paraId="2B66619F" w14:textId="77777777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E01961" w14:paraId="4B126833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5CF66490" w14:textId="3BC6697B" w:rsidR="003A183D" w:rsidRPr="004E3F0C" w:rsidRDefault="00E35E31" w:rsidP="003A183D">
            <w:pPr>
              <w:rPr>
                <w:lang w:val="fr-FR"/>
              </w:rPr>
            </w:pPr>
            <w:r>
              <w:rPr>
                <w:lang w:val="fr-FR"/>
              </w:rPr>
              <w:t>03</w:t>
            </w:r>
            <w:r w:rsidR="003A183D">
              <w:rPr>
                <w:lang w:val="fr-FR"/>
              </w:rPr>
              <w:t>/2004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37CCC7D" w14:textId="6597F02B" w:rsidR="003A183D" w:rsidRPr="004E3F0C" w:rsidRDefault="00E35E31" w:rsidP="003A183D">
            <w:pPr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>12/</w:t>
            </w:r>
            <w:r w:rsidR="003A183D">
              <w:rPr>
                <w:spacing w:val="-3"/>
                <w:lang w:val="fr-FR"/>
              </w:rPr>
              <w:t>2019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4B2F10F" w14:textId="77777777" w:rsidR="003A183D" w:rsidRDefault="003A183D" w:rsidP="003A183D">
            <w:pPr>
              <w:rPr>
                <w:lang w:val="fr-FR"/>
              </w:rPr>
            </w:pPr>
            <w:r>
              <w:rPr>
                <w:spacing w:val="-3"/>
                <w:lang w:val="fr-FR"/>
              </w:rPr>
              <w:t xml:space="preserve"> </w:t>
            </w:r>
            <w:r>
              <w:rPr>
                <w:lang w:val="fr-FR"/>
              </w:rPr>
              <w:t>Maroc</w:t>
            </w:r>
          </w:p>
          <w:p w14:paraId="15BDD1FF" w14:textId="7FD68803" w:rsidR="003A183D" w:rsidRPr="004E3F0C" w:rsidRDefault="003A183D" w:rsidP="003A183D">
            <w:pPr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E2DDD68" w14:textId="38F48932" w:rsidR="003A183D" w:rsidRPr="004E3F0C" w:rsidRDefault="003A183D" w:rsidP="003A183D">
            <w:pPr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 xml:space="preserve">Journal marocain « Libération » 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3093BA58" w14:textId="10D134E3" w:rsidR="003A183D" w:rsidRPr="004E3F0C" w:rsidRDefault="003A183D" w:rsidP="003A183D">
            <w:pPr>
              <w:rPr>
                <w:lang w:val="fr-FR"/>
              </w:rPr>
            </w:pPr>
            <w:r>
              <w:rPr>
                <w:lang w:val="fr-FR"/>
              </w:rPr>
              <w:t>Journaliste Freelance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6D3B46FE" w14:textId="672128F4" w:rsidR="003B2EA8" w:rsidRPr="00E35E31" w:rsidRDefault="004A3AEF" w:rsidP="00E35E31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R</w:t>
            </w:r>
            <w:r w:rsidR="003A183D">
              <w:rPr>
                <w:lang w:val="fr-FR"/>
              </w:rPr>
              <w:t>édaction d’articles sur</w:t>
            </w:r>
            <w:r w:rsidR="003B2EA8">
              <w:rPr>
                <w:lang w:val="fr-FR"/>
              </w:rPr>
              <w:t> </w:t>
            </w:r>
            <w:r w:rsidR="00E35E31">
              <w:rPr>
                <w:lang w:val="fr-FR"/>
              </w:rPr>
              <w:t>les a</w:t>
            </w:r>
            <w:r w:rsidR="003B2EA8" w:rsidRPr="00E35E31">
              <w:rPr>
                <w:lang w:val="fr-FR"/>
              </w:rPr>
              <w:t xml:space="preserve">ctivités culturelles </w:t>
            </w:r>
          </w:p>
          <w:p w14:paraId="2E609A76" w14:textId="5BAA9D7F" w:rsidR="003B2EA8" w:rsidRPr="00E35E31" w:rsidRDefault="003B2EA8" w:rsidP="00E35E31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Entretiens avec les écrivains, politiques et artistes </w:t>
            </w:r>
          </w:p>
        </w:tc>
      </w:tr>
      <w:tr w:rsidR="003A183D" w:rsidRPr="004E3F0C" w14:paraId="2DF4A70E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1C34435F" w14:textId="31591340" w:rsidR="003A183D" w:rsidRPr="004E3F0C" w:rsidRDefault="003A183D" w:rsidP="003A183D">
            <w:pPr>
              <w:pStyle w:val="Contact"/>
              <w:rPr>
                <w:lang w:val="fr-FR"/>
              </w:rPr>
            </w:pPr>
            <w:proofErr w:type="gramStart"/>
            <w:r w:rsidRPr="004E3F0C">
              <w:rPr>
                <w:lang w:val="fr-FR"/>
              </w:rPr>
              <w:t>Contact:</w:t>
            </w:r>
            <w:proofErr w:type="gramEnd"/>
            <w:r w:rsidR="00BE353E">
              <w:rPr>
                <w:lang w:val="fr-FR"/>
              </w:rPr>
              <w:t xml:space="preserve"> </w:t>
            </w:r>
            <w:r w:rsidR="003B2EA8">
              <w:rPr>
                <w:lang w:val="fr-FR"/>
              </w:rPr>
              <w:t xml:space="preserve">Mohamed </w:t>
            </w:r>
            <w:proofErr w:type="spellStart"/>
            <w:r w:rsidR="003B2EA8">
              <w:rPr>
                <w:lang w:val="fr-FR"/>
              </w:rPr>
              <w:t>Benarbia</w:t>
            </w:r>
            <w:proofErr w:type="spellEnd"/>
            <w:r w:rsidR="003B2EA8">
              <w:rPr>
                <w:lang w:val="fr-FR"/>
              </w:rPr>
              <w:t> </w:t>
            </w:r>
            <w:r w:rsidR="00BE353E">
              <w:rPr>
                <w:lang w:val="fr-FR"/>
              </w:rPr>
              <w:t>D</w:t>
            </w:r>
            <w:r w:rsidR="003B2EA8">
              <w:rPr>
                <w:lang w:val="fr-FR"/>
              </w:rPr>
              <w:t xml:space="preserve">irecteur de publication 0661766091 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1C095AFF" w14:textId="77777777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E01961" w14:paraId="24372DF7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1DB98354" w14:textId="0BD525E1" w:rsidR="003A183D" w:rsidRPr="004E3F0C" w:rsidRDefault="00920754" w:rsidP="003A183D">
            <w:pPr>
              <w:rPr>
                <w:lang w:val="fr-FR"/>
              </w:rPr>
            </w:pPr>
            <w:r>
              <w:rPr>
                <w:lang w:val="fr-FR"/>
              </w:rPr>
              <w:t>Avril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0EFECAD" w14:textId="767C7CD9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>2018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0B2027F7" w14:textId="77777777" w:rsidR="003A183D" w:rsidRDefault="003A183D" w:rsidP="003A183D">
            <w:pPr>
              <w:jc w:val="center"/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>Maroc</w:t>
            </w:r>
          </w:p>
          <w:p w14:paraId="3F57ADC5" w14:textId="5CC9E0A4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1B24166" w14:textId="033BEB54" w:rsidR="003A183D" w:rsidRPr="004E3F0C" w:rsidRDefault="003A183D" w:rsidP="00E35E31">
            <w:pPr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>Association « Al Amal »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4E83AFEF" w14:textId="01FF79EE" w:rsidR="003A183D" w:rsidRPr="004E3F0C" w:rsidRDefault="003A183D" w:rsidP="003A183D">
            <w:pPr>
              <w:rPr>
                <w:lang w:val="fr-FR"/>
              </w:rPr>
            </w:pPr>
            <w:r>
              <w:rPr>
                <w:lang w:val="fr-FR"/>
              </w:rPr>
              <w:t>Expert en communication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2D014169" w14:textId="1771780A" w:rsidR="00920754" w:rsidRPr="00E35E31" w:rsidRDefault="003A183D" w:rsidP="00E35E31">
            <w:pPr>
              <w:pStyle w:val="Puce1"/>
              <w:rPr>
                <w:lang w:val="fr-FR"/>
              </w:rPr>
            </w:pPr>
            <w:r w:rsidRPr="00751D7F">
              <w:rPr>
                <w:lang w:val="fr-FR"/>
              </w:rPr>
              <w:t>Formation « </w:t>
            </w:r>
            <w:r w:rsidR="00920754">
              <w:rPr>
                <w:lang w:val="fr-FR"/>
              </w:rPr>
              <w:t xml:space="preserve">Plan de communication associatif </w:t>
            </w:r>
            <w:r w:rsidRPr="00751D7F">
              <w:rPr>
                <w:lang w:val="fr-FR"/>
              </w:rPr>
              <w:t>»</w:t>
            </w:r>
            <w:r w:rsidR="00E35E31">
              <w:rPr>
                <w:lang w:val="fr-FR"/>
              </w:rPr>
              <w:t xml:space="preserve"> pour les </w:t>
            </w:r>
            <w:r w:rsidR="00920754" w:rsidRPr="00E35E31">
              <w:rPr>
                <w:lang w:val="fr-FR"/>
              </w:rPr>
              <w:t>acteurs associatifs de la ville d’El Hoceima</w:t>
            </w:r>
            <w:r w:rsidR="00E35E31">
              <w:rPr>
                <w:lang w:val="fr-FR"/>
              </w:rPr>
              <w:t xml:space="preserve"> : </w:t>
            </w:r>
            <w:r w:rsidR="00920754" w:rsidRPr="00E35E31">
              <w:rPr>
                <w:lang w:val="fr-FR"/>
              </w:rPr>
              <w:t>élaboration</w:t>
            </w:r>
            <w:r w:rsidR="00E35E31">
              <w:rPr>
                <w:lang w:val="fr-FR"/>
              </w:rPr>
              <w:t xml:space="preserve"> d’un plan de communication </w:t>
            </w:r>
            <w:r w:rsidR="00920754" w:rsidRPr="00E35E31">
              <w:rPr>
                <w:lang w:val="fr-FR"/>
              </w:rPr>
              <w:t>à travers le modèle SWOT</w:t>
            </w:r>
          </w:p>
        </w:tc>
      </w:tr>
      <w:tr w:rsidR="003A183D" w:rsidRPr="004E3F0C" w14:paraId="23D11D17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73EB27E1" w14:textId="7D7A5E7D" w:rsidR="003A183D" w:rsidRPr="004E3F0C" w:rsidRDefault="003A183D" w:rsidP="003A183D">
            <w:pPr>
              <w:pStyle w:val="Contact"/>
              <w:rPr>
                <w:lang w:val="fr-FR"/>
              </w:rPr>
            </w:pPr>
            <w:proofErr w:type="gramStart"/>
            <w:r w:rsidRPr="004E3F0C">
              <w:rPr>
                <w:lang w:val="fr-FR"/>
              </w:rPr>
              <w:t>Contact:</w:t>
            </w:r>
            <w:proofErr w:type="gramEnd"/>
            <w:r w:rsidRPr="00BE353E">
              <w:rPr>
                <w:lang w:val="fr-FR"/>
              </w:rPr>
              <w:t xml:space="preserve"> </w:t>
            </w:r>
            <w:proofErr w:type="spellStart"/>
            <w:r w:rsidR="00920754">
              <w:rPr>
                <w:lang w:val="fr-FR"/>
              </w:rPr>
              <w:t>Mhamed</w:t>
            </w:r>
            <w:proofErr w:type="spellEnd"/>
            <w:r w:rsidR="00920754">
              <w:rPr>
                <w:lang w:val="fr-FR"/>
              </w:rPr>
              <w:t xml:space="preserve"> El </w:t>
            </w:r>
            <w:proofErr w:type="spellStart"/>
            <w:r w:rsidR="00920754">
              <w:rPr>
                <w:lang w:val="fr-FR"/>
              </w:rPr>
              <w:t>Moutawakil</w:t>
            </w:r>
            <w:proofErr w:type="spellEnd"/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1F65EA10" w14:textId="0067356D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E01961" w14:paraId="0E53B7E5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7273199A" w14:textId="704A216A" w:rsidR="003A183D" w:rsidRPr="004E3F0C" w:rsidRDefault="00E35E31" w:rsidP="003A183D">
            <w:pPr>
              <w:rPr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03/</w:t>
            </w:r>
            <w:r>
              <w:rPr>
                <w:spacing w:val="-3"/>
                <w:lang w:val="fr-FR"/>
              </w:rPr>
              <w:t>2017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44AA300B" w14:textId="6930E3C3" w:rsidR="003A183D" w:rsidRPr="004E3F0C" w:rsidRDefault="00E35E31" w:rsidP="003A183D">
            <w:pPr>
              <w:jc w:val="center"/>
              <w:rPr>
                <w:spacing w:val="-3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03</w:t>
            </w:r>
            <w:r w:rsidR="003A183D">
              <w:rPr>
                <w:rFonts w:cs="Arial"/>
                <w:szCs w:val="18"/>
                <w:lang w:val="fr-FR"/>
              </w:rPr>
              <w:t>/</w:t>
            </w:r>
            <w:r w:rsidR="003A183D">
              <w:rPr>
                <w:spacing w:val="-3"/>
                <w:lang w:val="fr-FR"/>
              </w:rPr>
              <w:t>2017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34CBF33F" w14:textId="77777777" w:rsidR="003A183D" w:rsidRDefault="003A183D" w:rsidP="003A183D">
            <w:pPr>
              <w:jc w:val="center"/>
              <w:rPr>
                <w:lang w:val="fr-FR"/>
              </w:rPr>
            </w:pPr>
            <w:r>
              <w:rPr>
                <w:spacing w:val="-3"/>
                <w:lang w:val="fr-FR"/>
              </w:rPr>
              <w:t xml:space="preserve"> </w:t>
            </w:r>
            <w:r>
              <w:rPr>
                <w:lang w:val="fr-FR"/>
              </w:rPr>
              <w:t>Maroc</w:t>
            </w:r>
          </w:p>
          <w:p w14:paraId="5001DCA7" w14:textId="0F3F91CE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27AD785" w14:textId="28D46180" w:rsidR="003A183D" w:rsidRPr="004E3F0C" w:rsidRDefault="003A183D" w:rsidP="004A3AEF">
            <w:pPr>
              <w:rPr>
                <w:spacing w:val="-3"/>
                <w:lang w:val="fr-FR"/>
              </w:rPr>
            </w:pPr>
            <w:r w:rsidRPr="00D56F47">
              <w:rPr>
                <w:bCs/>
                <w:szCs w:val="18"/>
                <w:lang w:val="fr-FR"/>
              </w:rPr>
              <w:t>Réseau Economie sociale et solidaire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6DAAF5E3" w14:textId="00C9881D" w:rsidR="003A183D" w:rsidRPr="004E3F0C" w:rsidRDefault="001A47BD" w:rsidP="001A47BD">
            <w:pPr>
              <w:rPr>
                <w:lang w:val="fr-FR"/>
              </w:rPr>
            </w:pPr>
            <w:r>
              <w:rPr>
                <w:lang w:val="fr-FR"/>
              </w:rPr>
              <w:t>Expert en communication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52A7E6F2" w14:textId="71A143C3" w:rsidR="003A183D" w:rsidRPr="00D56F47" w:rsidRDefault="001A47BD" w:rsidP="003A183D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Elaboration du </w:t>
            </w:r>
            <w:r w:rsidR="003A183D" w:rsidRPr="00D56F47">
              <w:rPr>
                <w:lang w:val="fr-FR"/>
              </w:rPr>
              <w:t xml:space="preserve">Plan de Communication </w:t>
            </w:r>
          </w:p>
        </w:tc>
      </w:tr>
      <w:tr w:rsidR="003A183D" w:rsidRPr="004E3F0C" w14:paraId="2E5C1F38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3CC287D6" w14:textId="05FBF72E" w:rsidR="003A183D" w:rsidRPr="004E3F0C" w:rsidRDefault="003A183D" w:rsidP="003A183D">
            <w:pPr>
              <w:pStyle w:val="Contact"/>
              <w:rPr>
                <w:lang w:val="fr-FR"/>
              </w:rPr>
            </w:pPr>
            <w:proofErr w:type="gramStart"/>
            <w:r w:rsidRPr="004E3F0C">
              <w:rPr>
                <w:lang w:val="fr-FR"/>
              </w:rPr>
              <w:t>Contact:</w:t>
            </w:r>
            <w:proofErr w:type="gramEnd"/>
            <w:r w:rsidRPr="00BE353E">
              <w:rPr>
                <w:lang w:val="fr-FR"/>
              </w:rPr>
              <w:t xml:space="preserve"> </w:t>
            </w:r>
            <w:proofErr w:type="spellStart"/>
            <w:r w:rsidR="00920754">
              <w:rPr>
                <w:lang w:val="fr-FR"/>
              </w:rPr>
              <w:t>AbdellahSouhir</w:t>
            </w:r>
            <w:proofErr w:type="spellEnd"/>
            <w:r w:rsidR="00920754">
              <w:rPr>
                <w:lang w:val="fr-FR"/>
              </w:rPr>
              <w:t> président du REMESS 0666</w:t>
            </w:r>
            <w:r w:rsidR="00927D59">
              <w:rPr>
                <w:lang w:val="fr-FR"/>
              </w:rPr>
              <w:t>912049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0DE1E6B3" w14:textId="2BB109A2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E01961" w14:paraId="45A016C6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1F26780B" w14:textId="29F4CCC5" w:rsidR="003A183D" w:rsidRPr="00E35E31" w:rsidRDefault="00E35E31" w:rsidP="003A183D">
            <w:pPr>
              <w:rPr>
                <w:highlight w:val="yellow"/>
                <w:lang w:val="fr-FR"/>
              </w:rPr>
            </w:pPr>
            <w:r w:rsidRPr="00E35E31">
              <w:rPr>
                <w:highlight w:val="yellow"/>
                <w:lang w:val="fr-FR"/>
              </w:rPr>
              <w:t>01/2017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1D80987" w14:textId="18E169B1" w:rsidR="003A183D" w:rsidRPr="00E35E31" w:rsidRDefault="00E35E31" w:rsidP="003A183D">
            <w:pPr>
              <w:jc w:val="center"/>
              <w:rPr>
                <w:spacing w:val="-3"/>
                <w:highlight w:val="yellow"/>
                <w:lang w:val="fr-FR"/>
              </w:rPr>
            </w:pPr>
            <w:r w:rsidRPr="00E35E31">
              <w:rPr>
                <w:rFonts w:cs="Arial"/>
                <w:szCs w:val="18"/>
                <w:highlight w:val="yellow"/>
                <w:lang w:val="fr-FR"/>
              </w:rPr>
              <w:t>12</w:t>
            </w:r>
            <w:r w:rsidR="003A183D" w:rsidRPr="00E35E31">
              <w:rPr>
                <w:rFonts w:cs="Arial"/>
                <w:szCs w:val="18"/>
                <w:highlight w:val="yellow"/>
                <w:lang w:val="fr-FR"/>
              </w:rPr>
              <w:t>/</w:t>
            </w:r>
            <w:r w:rsidR="003A183D" w:rsidRPr="00E35E31">
              <w:rPr>
                <w:spacing w:val="-3"/>
                <w:highlight w:val="yellow"/>
                <w:lang w:val="fr-FR"/>
              </w:rPr>
              <w:t>2017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4A0FC670" w14:textId="77777777" w:rsidR="003A183D" w:rsidRDefault="003A183D" w:rsidP="003A183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Maroc</w:t>
            </w:r>
          </w:p>
          <w:p w14:paraId="77F2371D" w14:textId="70E36224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23940C8" w14:textId="1B1A8DC8" w:rsidR="003A183D" w:rsidRPr="00E01961" w:rsidRDefault="003A183D" w:rsidP="004A3AEF">
            <w:pPr>
              <w:rPr>
                <w:spacing w:val="-3"/>
                <w:lang w:val="pt-PT"/>
              </w:rPr>
            </w:pPr>
            <w:r w:rsidRPr="00E01961">
              <w:rPr>
                <w:spacing w:val="-3"/>
                <w:lang w:val="pt-PT"/>
              </w:rPr>
              <w:t>UNESCO</w:t>
            </w:r>
            <w:r w:rsidR="00927D59" w:rsidRPr="00E01961">
              <w:rPr>
                <w:spacing w:val="-3"/>
                <w:lang w:val="pt-PT"/>
              </w:rPr>
              <w:t xml:space="preserve"> + FMAS (forum alternatives Maroc)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09770C34" w14:textId="2CAA88D8" w:rsidR="003A183D" w:rsidRPr="004E3F0C" w:rsidRDefault="001A47BD" w:rsidP="001A47BD">
            <w:pPr>
              <w:rPr>
                <w:lang w:val="fr-FR"/>
              </w:rPr>
            </w:pPr>
            <w:r>
              <w:rPr>
                <w:lang w:val="fr-FR"/>
              </w:rPr>
              <w:t>Expert en communication</w:t>
            </w:r>
            <w:r w:rsidR="00927D59">
              <w:rPr>
                <w:lang w:val="fr-FR"/>
              </w:rPr>
              <w:t xml:space="preserve"> 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22ED57D0" w14:textId="353615FB" w:rsidR="003A183D" w:rsidRDefault="003A183D" w:rsidP="003A183D">
            <w:pPr>
              <w:pStyle w:val="Puce1"/>
              <w:rPr>
                <w:lang w:val="fr-FR"/>
              </w:rPr>
            </w:pPr>
            <w:r w:rsidRPr="00D56F47">
              <w:rPr>
                <w:lang w:val="fr-FR"/>
              </w:rPr>
              <w:t>Etudes sur les radios associatives</w:t>
            </w:r>
            <w:r w:rsidR="000003C7">
              <w:rPr>
                <w:lang w:val="fr-FR"/>
              </w:rPr>
              <w:t xml:space="preserve"> : </w:t>
            </w:r>
            <w:r w:rsidR="000003C7" w:rsidRPr="000003C7">
              <w:rPr>
                <w:highlight w:val="yellow"/>
                <w:lang w:val="fr-FR"/>
              </w:rPr>
              <w:t>quel est le lien vers l’étude ?</w:t>
            </w:r>
            <w:r w:rsidR="000003C7">
              <w:rPr>
                <w:lang w:val="fr-FR"/>
              </w:rPr>
              <w:t xml:space="preserve"> </w:t>
            </w:r>
          </w:p>
          <w:p w14:paraId="32788471" w14:textId="6C8357B4" w:rsidR="00927D59" w:rsidRDefault="00927D59" w:rsidP="003A183D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Membre du comité de pilotage </w:t>
            </w:r>
          </w:p>
          <w:p w14:paraId="371BEEAC" w14:textId="7F22E61A" w:rsidR="00927D59" w:rsidRPr="004E3F0C" w:rsidRDefault="00927D59" w:rsidP="003A183D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Participation aux réunions de cadrage et de débat </w:t>
            </w:r>
          </w:p>
        </w:tc>
      </w:tr>
      <w:tr w:rsidR="003A183D" w:rsidRPr="004E3F0C" w14:paraId="21F16471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29967F0D" w14:textId="0CB37BF4" w:rsidR="003A183D" w:rsidRPr="004E3F0C" w:rsidRDefault="003A183D" w:rsidP="003A183D">
            <w:pPr>
              <w:pStyle w:val="Contact"/>
              <w:rPr>
                <w:lang w:val="fr-FR"/>
              </w:rPr>
            </w:pPr>
            <w:proofErr w:type="gramStart"/>
            <w:r w:rsidRPr="004E3F0C">
              <w:rPr>
                <w:lang w:val="fr-FR"/>
              </w:rPr>
              <w:t>Contact:</w:t>
            </w:r>
            <w:proofErr w:type="gramEnd"/>
            <w:r w:rsidRPr="00BE353E">
              <w:rPr>
                <w:lang w:val="fr-FR"/>
              </w:rPr>
              <w:t xml:space="preserve"> </w:t>
            </w:r>
            <w:r w:rsidR="00927D59">
              <w:rPr>
                <w:lang w:val="fr-FR"/>
              </w:rPr>
              <w:t xml:space="preserve">Moha </w:t>
            </w:r>
            <w:proofErr w:type="spellStart"/>
            <w:r w:rsidR="00927D59">
              <w:rPr>
                <w:lang w:val="fr-FR"/>
              </w:rPr>
              <w:t>Ghattas</w:t>
            </w:r>
            <w:proofErr w:type="spellEnd"/>
            <w:r w:rsidR="00927D59">
              <w:rPr>
                <w:lang w:val="fr-FR"/>
              </w:rPr>
              <w:t xml:space="preserve">, </w:t>
            </w:r>
            <w:r w:rsidR="00BE353E">
              <w:rPr>
                <w:lang w:val="fr-FR"/>
              </w:rPr>
              <w:t>C</w:t>
            </w:r>
            <w:r w:rsidR="00927D59">
              <w:rPr>
                <w:lang w:val="fr-FR"/>
              </w:rPr>
              <w:t>hef de division,</w:t>
            </w:r>
            <w:r w:rsidR="00BE353E">
              <w:rPr>
                <w:lang w:val="fr-FR"/>
              </w:rPr>
              <w:t xml:space="preserve"> </w:t>
            </w:r>
            <w:r w:rsidR="00927D59">
              <w:rPr>
                <w:lang w:val="fr-FR"/>
              </w:rPr>
              <w:t xml:space="preserve">0661325454 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0D94D664" w14:textId="168D7676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E01961" w14:paraId="43E7C3A7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50B52777" w14:textId="65822330" w:rsidR="003A183D" w:rsidRPr="004E3F0C" w:rsidRDefault="00BE353E" w:rsidP="003A183D">
            <w:pPr>
              <w:rPr>
                <w:lang w:val="fr-FR"/>
              </w:rPr>
            </w:pPr>
            <w:r>
              <w:rPr>
                <w:lang w:val="fr-FR"/>
              </w:rPr>
              <w:t>05/2016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50B7E130" w14:textId="26C4F36A" w:rsidR="003A183D" w:rsidRPr="004E3F0C" w:rsidRDefault="00BE353E" w:rsidP="003A183D">
            <w:pPr>
              <w:jc w:val="center"/>
              <w:rPr>
                <w:spacing w:val="-3"/>
                <w:lang w:val="fr-FR"/>
              </w:rPr>
            </w:pPr>
            <w:r>
              <w:rPr>
                <w:lang w:val="fr-FR"/>
              </w:rPr>
              <w:t>05/2016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0DFDEB9C" w14:textId="77777777" w:rsidR="003A183D" w:rsidRDefault="003A183D" w:rsidP="003A183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Maroc</w:t>
            </w:r>
          </w:p>
          <w:p w14:paraId="3946C9ED" w14:textId="7E4186EB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6BBD5A9E" w14:textId="4FDF572C" w:rsidR="003A183D" w:rsidRPr="004E3F0C" w:rsidRDefault="003A183D" w:rsidP="004A3AEF">
            <w:pPr>
              <w:rPr>
                <w:spacing w:val="-3"/>
                <w:lang w:val="fr-FR"/>
              </w:rPr>
            </w:pPr>
            <w:r>
              <w:rPr>
                <w:lang w:val="fr-FR"/>
              </w:rPr>
              <w:t xml:space="preserve">Association Al </w:t>
            </w:r>
            <w:proofErr w:type="spellStart"/>
            <w:r>
              <w:rPr>
                <w:lang w:val="fr-FR"/>
              </w:rPr>
              <w:t>Hadaf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Bouelman</w:t>
            </w:r>
            <w:proofErr w:type="spellEnd"/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5A4A5137" w14:textId="5719EF37" w:rsidR="003A183D" w:rsidRPr="004E3F0C" w:rsidRDefault="001A47BD" w:rsidP="001A47BD">
            <w:pPr>
              <w:rPr>
                <w:lang w:val="fr-FR"/>
              </w:rPr>
            </w:pPr>
            <w:r>
              <w:rPr>
                <w:lang w:val="fr-FR"/>
              </w:rPr>
              <w:t xml:space="preserve">Expert en </w:t>
            </w:r>
            <w:r w:rsidR="00930CA8">
              <w:rPr>
                <w:lang w:val="fr-FR"/>
              </w:rPr>
              <w:t xml:space="preserve">planification stratégique 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3D20F8D0" w14:textId="202027B8" w:rsidR="00927D59" w:rsidRDefault="001A47BD" w:rsidP="003A183D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Elaboration d’un p</w:t>
            </w:r>
            <w:r w:rsidR="003A183D">
              <w:rPr>
                <w:lang w:val="fr-FR"/>
              </w:rPr>
              <w:t>lan stratégique</w:t>
            </w:r>
            <w:r>
              <w:rPr>
                <w:lang w:val="fr-FR"/>
              </w:rPr>
              <w:t> </w:t>
            </w:r>
          </w:p>
          <w:p w14:paraId="638944DE" w14:textId="6FFD32DE" w:rsidR="00927D59" w:rsidRDefault="00927D59" w:rsidP="003A183D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Réunion de concertation</w:t>
            </w:r>
          </w:p>
          <w:p w14:paraId="701A8185" w14:textId="4EE7B90F" w:rsidR="003A183D" w:rsidRPr="000003C7" w:rsidRDefault="00927D59" w:rsidP="000003C7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Réunions avec les membres d’instances </w:t>
            </w:r>
          </w:p>
        </w:tc>
      </w:tr>
      <w:tr w:rsidR="003A183D" w:rsidRPr="004E3F0C" w14:paraId="3D930BB0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dotted" w:sz="4" w:space="0" w:color="0058A5"/>
              <w:right w:val="nil"/>
            </w:tcBorders>
            <w:tcMar>
              <w:right w:w="29" w:type="dxa"/>
            </w:tcMar>
          </w:tcPr>
          <w:p w14:paraId="2D49ACB8" w14:textId="1F2E8468" w:rsidR="003A183D" w:rsidRPr="004E3F0C" w:rsidRDefault="003A183D" w:rsidP="003A183D">
            <w:pPr>
              <w:pStyle w:val="Contact"/>
              <w:rPr>
                <w:lang w:val="fr-FR"/>
              </w:rPr>
            </w:pPr>
            <w:proofErr w:type="gramStart"/>
            <w:r w:rsidRPr="004E3F0C">
              <w:rPr>
                <w:lang w:val="fr-FR"/>
              </w:rPr>
              <w:lastRenderedPageBreak/>
              <w:t>Contact:</w:t>
            </w:r>
            <w:proofErr w:type="gramEnd"/>
            <w:r w:rsidRPr="00BE353E">
              <w:rPr>
                <w:lang w:val="fr-FR"/>
              </w:rPr>
              <w:t xml:space="preserve"> </w:t>
            </w:r>
            <w:r w:rsidR="00930CA8">
              <w:rPr>
                <w:lang w:val="fr-FR"/>
              </w:rPr>
              <w:t xml:space="preserve">Aziz </w:t>
            </w:r>
            <w:proofErr w:type="spellStart"/>
            <w:r w:rsidR="00930CA8">
              <w:rPr>
                <w:lang w:val="fr-FR"/>
              </w:rPr>
              <w:t>Ddich</w:t>
            </w:r>
            <w:proofErr w:type="spellEnd"/>
            <w:r w:rsidR="003970A0">
              <w:rPr>
                <w:lang w:val="fr-FR"/>
              </w:rPr>
              <w:t>, membre du directoire</w:t>
            </w:r>
            <w:r w:rsidR="00BE353E">
              <w:rPr>
                <w:lang w:val="fr-FR"/>
              </w:rPr>
              <w:t xml:space="preserve">, </w:t>
            </w:r>
            <w:hyperlink r:id="rId10" w:history="1">
              <w:r w:rsidR="00BE353E" w:rsidRPr="000E3D97">
                <w:rPr>
                  <w:rStyle w:val="Lienhypertexte"/>
                  <w:lang w:val="fr-FR"/>
                </w:rPr>
                <w:t>ddichaziz@gmail.com</w:t>
              </w:r>
            </w:hyperlink>
            <w:r w:rsidR="003970A0">
              <w:rPr>
                <w:lang w:val="fr-FR"/>
              </w:rPr>
              <w:t xml:space="preserve"> 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dotted" w:sz="4" w:space="0" w:color="0058A5"/>
              <w:right w:val="single" w:sz="4" w:space="0" w:color="0058A5"/>
            </w:tcBorders>
          </w:tcPr>
          <w:p w14:paraId="7E73DA85" w14:textId="64B60AAA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3A183D" w:rsidRPr="00D56F47" w14:paraId="061A944D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1ADDED4B" w14:textId="6C616C17" w:rsidR="003A183D" w:rsidRPr="004E3F0C" w:rsidRDefault="00BE353E" w:rsidP="003A183D">
            <w:pPr>
              <w:rPr>
                <w:lang w:val="fr-FR"/>
              </w:rPr>
            </w:pPr>
            <w:r>
              <w:rPr>
                <w:lang w:val="fr-FR"/>
              </w:rPr>
              <w:t>02/2015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4EE50680" w14:textId="7EE767AE" w:rsidR="003A183D" w:rsidRPr="004E3F0C" w:rsidRDefault="00BE353E" w:rsidP="003A183D">
            <w:pPr>
              <w:jc w:val="center"/>
              <w:rPr>
                <w:spacing w:val="-3"/>
                <w:lang w:val="fr-FR"/>
              </w:rPr>
            </w:pPr>
            <w:r>
              <w:rPr>
                <w:lang w:val="fr-FR"/>
              </w:rPr>
              <w:t>02/2015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ABBF44A" w14:textId="77777777" w:rsidR="003A183D" w:rsidRDefault="003A183D" w:rsidP="003A183D">
            <w:pPr>
              <w:jc w:val="center"/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 xml:space="preserve">Maroc </w:t>
            </w:r>
          </w:p>
          <w:p w14:paraId="43373571" w14:textId="09394B83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3809FAD4" w14:textId="7100A339" w:rsidR="003A183D" w:rsidRPr="004E3F0C" w:rsidRDefault="003A183D" w:rsidP="004A3AEF">
            <w:pPr>
              <w:rPr>
                <w:spacing w:val="-3"/>
                <w:lang w:val="fr-FR"/>
              </w:rPr>
            </w:pPr>
            <w:r w:rsidRPr="00751D7F">
              <w:rPr>
                <w:bCs/>
                <w:szCs w:val="18"/>
              </w:rPr>
              <w:t xml:space="preserve">Transparency International 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1E87B7E" w14:textId="13A9F439" w:rsidR="003A183D" w:rsidRPr="004E3F0C" w:rsidRDefault="004A3AEF" w:rsidP="004A3AEF">
            <w:pPr>
              <w:rPr>
                <w:lang w:val="fr-FR"/>
              </w:rPr>
            </w:pPr>
            <w:r>
              <w:rPr>
                <w:lang w:val="fr-FR"/>
              </w:rPr>
              <w:t>Expert en journalisme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7ED680DD" w14:textId="5A3C6536" w:rsidR="00641ABE" w:rsidRPr="00E35E31" w:rsidRDefault="003A183D" w:rsidP="00E35E31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Formation </w:t>
            </w:r>
            <w:r w:rsidRPr="00E35E31">
              <w:rPr>
                <w:lang w:val="fr-FR"/>
              </w:rPr>
              <w:t>« Journalisme d’investigation »</w:t>
            </w:r>
            <w:r w:rsidR="00E35E31" w:rsidRPr="00E35E31">
              <w:rPr>
                <w:lang w:val="fr-FR"/>
              </w:rPr>
              <w:t xml:space="preserve"> </w:t>
            </w:r>
            <w:r w:rsidR="00E35E31">
              <w:rPr>
                <w:lang w:val="fr-FR"/>
              </w:rPr>
              <w:t xml:space="preserve">pour des </w:t>
            </w:r>
            <w:r w:rsidR="00641ABE" w:rsidRPr="00E35E31">
              <w:rPr>
                <w:lang w:val="fr-FR"/>
              </w:rPr>
              <w:t xml:space="preserve">journalistes </w:t>
            </w:r>
            <w:r w:rsidR="00E35E31">
              <w:rPr>
                <w:lang w:val="fr-FR"/>
              </w:rPr>
              <w:t xml:space="preserve">sur les </w:t>
            </w:r>
            <w:r w:rsidR="00E35E31" w:rsidRPr="00E35E31">
              <w:rPr>
                <w:lang w:val="fr-FR"/>
              </w:rPr>
              <w:t>t</w:t>
            </w:r>
            <w:r w:rsidR="00641ABE" w:rsidRPr="00E35E31">
              <w:rPr>
                <w:lang w:val="fr-FR"/>
              </w:rPr>
              <w:t>echniques d’investigation</w:t>
            </w:r>
            <w:r w:rsidR="00E35E31">
              <w:rPr>
                <w:lang w:val="fr-FR"/>
              </w:rPr>
              <w:t xml:space="preserve"> et de collecte d’information, </w:t>
            </w:r>
            <w:r w:rsidR="000003C7">
              <w:rPr>
                <w:lang w:val="fr-FR"/>
              </w:rPr>
              <w:t>les m</w:t>
            </w:r>
            <w:r w:rsidR="000003C7" w:rsidRPr="00E35E31">
              <w:rPr>
                <w:lang w:val="fr-FR"/>
              </w:rPr>
              <w:t>éthodes</w:t>
            </w:r>
            <w:r w:rsidR="00641ABE" w:rsidRPr="00E35E31">
              <w:rPr>
                <w:lang w:val="fr-FR"/>
              </w:rPr>
              <w:t xml:space="preserve"> d’écriture</w:t>
            </w:r>
            <w:r w:rsidR="00E35E31">
              <w:rPr>
                <w:lang w:val="fr-FR"/>
              </w:rPr>
              <w:t xml:space="preserve"> et la </w:t>
            </w:r>
            <w:r w:rsidR="00E35E31" w:rsidRPr="00E35E31">
              <w:rPr>
                <w:lang w:val="fr-FR"/>
              </w:rPr>
              <w:t>d</w:t>
            </w:r>
            <w:r w:rsidR="00641ABE" w:rsidRPr="00E35E31">
              <w:rPr>
                <w:lang w:val="fr-FR"/>
              </w:rPr>
              <w:t>urée de l’investigation</w:t>
            </w:r>
          </w:p>
        </w:tc>
      </w:tr>
      <w:tr w:rsidR="003A183D" w:rsidRPr="004E3F0C" w14:paraId="6B46CA5B" w14:textId="77777777" w:rsidTr="00110420">
        <w:trPr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44B804BF" w14:textId="186DCE94" w:rsidR="003A183D" w:rsidRPr="004E3F0C" w:rsidRDefault="003A183D" w:rsidP="003A183D">
            <w:pPr>
              <w:pStyle w:val="Contact"/>
              <w:rPr>
                <w:lang w:val="fr-FR"/>
              </w:rPr>
            </w:pPr>
            <w:proofErr w:type="gramStart"/>
            <w:r w:rsidRPr="004E3F0C">
              <w:rPr>
                <w:lang w:val="fr-FR"/>
              </w:rPr>
              <w:t>Contact:</w:t>
            </w:r>
            <w:proofErr w:type="gramEnd"/>
            <w:r w:rsidR="00BE353E">
              <w:rPr>
                <w:lang w:val="fr-FR"/>
              </w:rPr>
              <w:t xml:space="preserve"> </w:t>
            </w:r>
            <w:r w:rsidR="00641ABE">
              <w:rPr>
                <w:lang w:val="fr-FR"/>
              </w:rPr>
              <w:t xml:space="preserve">Meryem </w:t>
            </w:r>
            <w:proofErr w:type="spellStart"/>
            <w:r w:rsidR="00641ABE">
              <w:rPr>
                <w:lang w:val="fr-FR"/>
              </w:rPr>
              <w:t>Ghoflan</w:t>
            </w:r>
            <w:proofErr w:type="spellEnd"/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629AE4C2" w14:textId="59EE277F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  <w:tr w:rsidR="00E25184" w:rsidRPr="00F27958" w14:paraId="1679BE94" w14:textId="77777777" w:rsidTr="00A90E97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562784F6" w14:textId="5F16C90E" w:rsidR="00E25184" w:rsidRPr="004E3F0C" w:rsidRDefault="009E2F5B" w:rsidP="00A90E97">
            <w:pPr>
              <w:rPr>
                <w:lang w:val="fr-FR"/>
              </w:rPr>
            </w:pPr>
            <w:r>
              <w:rPr>
                <w:lang w:val="fr-FR"/>
              </w:rPr>
              <w:t>02/</w:t>
            </w:r>
            <w:r w:rsidR="00E25184">
              <w:rPr>
                <w:lang w:val="fr-FR"/>
              </w:rPr>
              <w:t xml:space="preserve">2012 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4524BACB" w14:textId="77777777" w:rsidR="00E25184" w:rsidRPr="00E25184" w:rsidRDefault="00E25184" w:rsidP="00A90E97">
            <w:pPr>
              <w:jc w:val="center"/>
              <w:rPr>
                <w:b/>
                <w:bCs/>
                <w:spacing w:val="-3"/>
                <w:lang w:val="fr-FR"/>
              </w:rPr>
            </w:pPr>
            <w:r w:rsidRPr="00E25184">
              <w:rPr>
                <w:b/>
                <w:bCs/>
                <w:lang w:val="fr-FR"/>
              </w:rPr>
              <w:t xml:space="preserve">Présent 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D1EC707" w14:textId="77777777" w:rsidR="00E25184" w:rsidRDefault="00E25184" w:rsidP="00A90E9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Maroc</w:t>
            </w:r>
          </w:p>
          <w:p w14:paraId="10C623C0" w14:textId="77777777" w:rsidR="00E25184" w:rsidRPr="004E3F0C" w:rsidRDefault="00E25184" w:rsidP="00A90E97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2FF564B8" w14:textId="5F610E0A" w:rsidR="00E25184" w:rsidRPr="004E3F0C" w:rsidRDefault="009E2F5B" w:rsidP="00A90E97">
            <w:pPr>
              <w:jc w:val="center"/>
              <w:rPr>
                <w:spacing w:val="-3"/>
                <w:lang w:val="fr-FR"/>
              </w:rPr>
            </w:pPr>
            <w:r w:rsidRPr="009E2F5B">
              <w:rPr>
                <w:spacing w:val="-3"/>
                <w:highlight w:val="yellow"/>
                <w:lang w:val="fr-FR"/>
              </w:rPr>
              <w:t xml:space="preserve">Exemple </w:t>
            </w:r>
            <w:r w:rsidRPr="000003C7">
              <w:rPr>
                <w:spacing w:val="-3"/>
                <w:highlight w:val="yellow"/>
                <w:lang w:val="fr-FR"/>
              </w:rPr>
              <w:t>d’entités</w:t>
            </w:r>
            <w:r w:rsidR="000003C7" w:rsidRPr="000003C7">
              <w:rPr>
                <w:spacing w:val="-3"/>
                <w:highlight w:val="yellow"/>
                <w:lang w:val="fr-FR"/>
              </w:rPr>
              <w:t xml:space="preserve"> où vous êtes intervenus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425BD9C" w14:textId="77777777" w:rsidR="00E25184" w:rsidRPr="004E3F0C" w:rsidRDefault="00E25184" w:rsidP="00A90E97">
            <w:pPr>
              <w:rPr>
                <w:lang w:val="fr-FR"/>
              </w:rPr>
            </w:pPr>
            <w:r>
              <w:rPr>
                <w:lang w:val="fr-FR"/>
              </w:rPr>
              <w:t xml:space="preserve">Formateur 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66E7F08C" w14:textId="77777777" w:rsidR="00E25184" w:rsidRDefault="00E25184" w:rsidP="00A90E97">
            <w:pPr>
              <w:pStyle w:val="Puce1"/>
              <w:rPr>
                <w:lang w:val="fr-FR"/>
              </w:rPr>
            </w:pPr>
            <w:r w:rsidRPr="00F27958">
              <w:rPr>
                <w:lang w:val="fr-FR"/>
              </w:rPr>
              <w:t>Formation</w:t>
            </w:r>
            <w:r>
              <w:rPr>
                <w:lang w:val="fr-FR"/>
              </w:rPr>
              <w:t>s</w:t>
            </w:r>
            <w:r w:rsidRPr="00F27958">
              <w:rPr>
                <w:lang w:val="fr-FR"/>
              </w:rPr>
              <w:t xml:space="preserve"> des professionnels de la presse </w:t>
            </w:r>
          </w:p>
          <w:p w14:paraId="6B0413D5" w14:textId="642D06FE" w:rsidR="00E25184" w:rsidRPr="00F27958" w:rsidRDefault="00E25184" w:rsidP="00A90E97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Formations multiples</w:t>
            </w:r>
            <w:r w:rsidR="000003C7">
              <w:rPr>
                <w:lang w:val="fr-FR"/>
              </w:rPr>
              <w:t xml:space="preserve"> dans les domaines </w:t>
            </w:r>
            <w:r w:rsidR="000003C7" w:rsidRPr="000003C7">
              <w:rPr>
                <w:highlight w:val="yellow"/>
                <w:lang w:val="fr-FR"/>
              </w:rPr>
              <w:t>xx</w:t>
            </w:r>
            <w:r>
              <w:rPr>
                <w:lang w:val="fr-FR"/>
              </w:rPr>
              <w:t xml:space="preserve"> </w:t>
            </w:r>
          </w:p>
        </w:tc>
      </w:tr>
      <w:tr w:rsidR="00E25184" w:rsidRPr="00E01961" w14:paraId="33736E35" w14:textId="77777777" w:rsidTr="00E25184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single" w:sz="4" w:space="0" w:color="0058A5"/>
            </w:tcBorders>
            <w:tcMar>
              <w:right w:w="29" w:type="dxa"/>
            </w:tcMar>
          </w:tcPr>
          <w:p w14:paraId="52A23260" w14:textId="78A40F84" w:rsidR="00E25184" w:rsidRDefault="00E25184" w:rsidP="00E25184">
            <w:pPr>
              <w:pStyle w:val="Puce1"/>
              <w:numPr>
                <w:ilvl w:val="0"/>
                <w:numId w:val="0"/>
              </w:numPr>
              <w:ind w:left="170" w:hanging="170"/>
              <w:rPr>
                <w:lang w:val="fr-FR"/>
              </w:rPr>
            </w:pPr>
            <w:proofErr w:type="gramStart"/>
            <w:r w:rsidRPr="00E25184">
              <w:rPr>
                <w:bCs/>
                <w:color w:val="000000"/>
                <w:sz w:val="14"/>
                <w:szCs w:val="14"/>
                <w:lang w:val="fr-FR"/>
              </w:rPr>
              <w:t>Contact:</w:t>
            </w:r>
            <w:proofErr w:type="gramEnd"/>
            <w:r w:rsidRPr="00E25184">
              <w:rPr>
                <w:bCs/>
                <w:color w:val="000000"/>
                <w:sz w:val="14"/>
                <w:szCs w:val="14"/>
                <w:lang w:val="fr-FR"/>
              </w:rPr>
              <w:t xml:space="preserve"> </w:t>
            </w:r>
          </w:p>
        </w:tc>
      </w:tr>
      <w:tr w:rsidR="003A183D" w:rsidRPr="00E01961" w14:paraId="5E4970B7" w14:textId="77777777" w:rsidTr="003A183D">
        <w:trPr>
          <w:jc w:val="center"/>
        </w:trPr>
        <w:tc>
          <w:tcPr>
            <w:tcW w:w="471" w:type="pct"/>
            <w:tcBorders>
              <w:top w:val="single" w:sz="4" w:space="0" w:color="0058A5"/>
              <w:left w:val="single" w:sz="4" w:space="0" w:color="0058A5"/>
              <w:bottom w:val="dotted" w:sz="4" w:space="0" w:color="0058A5"/>
              <w:right w:val="dotted" w:sz="4" w:space="0" w:color="0058A5"/>
            </w:tcBorders>
            <w:tcMar>
              <w:right w:w="29" w:type="dxa"/>
            </w:tcMar>
          </w:tcPr>
          <w:p w14:paraId="27B42F10" w14:textId="18CB6ADA" w:rsidR="003A183D" w:rsidRPr="004E3F0C" w:rsidRDefault="00BE353E" w:rsidP="003A183D">
            <w:pPr>
              <w:rPr>
                <w:lang w:val="fr-FR"/>
              </w:rPr>
            </w:pPr>
            <w:r>
              <w:rPr>
                <w:lang w:val="fr-FR"/>
              </w:rPr>
              <w:t>01/</w:t>
            </w:r>
            <w:r w:rsidR="003A183D">
              <w:rPr>
                <w:lang w:val="fr-FR"/>
              </w:rPr>
              <w:t>2000</w:t>
            </w:r>
          </w:p>
        </w:tc>
        <w:tc>
          <w:tcPr>
            <w:tcW w:w="40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467E44DD" w14:textId="4B912CAC" w:rsidR="003A183D" w:rsidRPr="004E3F0C" w:rsidRDefault="00BE353E" w:rsidP="003A183D">
            <w:pPr>
              <w:jc w:val="center"/>
              <w:rPr>
                <w:spacing w:val="-3"/>
                <w:lang w:val="fr-FR"/>
              </w:rPr>
            </w:pPr>
            <w:r w:rsidRPr="00BE353E">
              <w:rPr>
                <w:lang w:val="fr-FR"/>
              </w:rPr>
              <w:t>02</w:t>
            </w:r>
            <w:r w:rsidR="00641ABE" w:rsidRPr="00BE353E">
              <w:rPr>
                <w:lang w:val="fr-FR"/>
              </w:rPr>
              <w:t xml:space="preserve"> </w:t>
            </w:r>
            <w:r w:rsidR="003A183D" w:rsidRPr="00BE353E">
              <w:rPr>
                <w:lang w:val="fr-FR"/>
              </w:rPr>
              <w:t>/2011</w:t>
            </w:r>
          </w:p>
        </w:tc>
        <w:tc>
          <w:tcPr>
            <w:tcW w:w="418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3B58D6E9" w14:textId="77777777" w:rsidR="003A183D" w:rsidRDefault="003A183D" w:rsidP="003A183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Maroc</w:t>
            </w:r>
          </w:p>
          <w:p w14:paraId="7524BA22" w14:textId="77777777" w:rsidR="003A183D" w:rsidRPr="004E3F0C" w:rsidRDefault="003A183D" w:rsidP="003A183D">
            <w:pPr>
              <w:jc w:val="center"/>
              <w:rPr>
                <w:spacing w:val="-3"/>
                <w:lang w:val="fr-FR"/>
              </w:rPr>
            </w:pPr>
          </w:p>
        </w:tc>
        <w:tc>
          <w:tcPr>
            <w:tcW w:w="69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1D05A11E" w14:textId="77E16813" w:rsidR="003A183D" w:rsidRPr="004E3F0C" w:rsidRDefault="003A183D" w:rsidP="004A3AEF">
            <w:pPr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>Agence Marocaine de Press</w:t>
            </w:r>
            <w:r w:rsidR="004A3AEF">
              <w:rPr>
                <w:spacing w:val="-3"/>
                <w:lang w:val="fr-FR"/>
              </w:rPr>
              <w:t>e</w:t>
            </w:r>
          </w:p>
        </w:tc>
        <w:tc>
          <w:tcPr>
            <w:tcW w:w="721" w:type="pct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dotted" w:sz="4" w:space="0" w:color="0058A5"/>
            </w:tcBorders>
          </w:tcPr>
          <w:p w14:paraId="7C02ABA0" w14:textId="7147B6CE" w:rsidR="003A183D" w:rsidRPr="004E3F0C" w:rsidRDefault="003A183D" w:rsidP="004A3AEF">
            <w:pPr>
              <w:rPr>
                <w:lang w:val="fr-FR"/>
              </w:rPr>
            </w:pPr>
            <w:r>
              <w:rPr>
                <w:lang w:val="fr-FR"/>
              </w:rPr>
              <w:t>Journaliste professionnel</w:t>
            </w:r>
          </w:p>
        </w:tc>
        <w:tc>
          <w:tcPr>
            <w:tcW w:w="2298" w:type="pct"/>
            <w:gridSpan w:val="2"/>
            <w:tcBorders>
              <w:top w:val="single" w:sz="4" w:space="0" w:color="0058A5"/>
              <w:left w:val="dotted" w:sz="4" w:space="0" w:color="0058A5"/>
              <w:bottom w:val="dotted" w:sz="4" w:space="0" w:color="0058A5"/>
              <w:right w:val="single" w:sz="4" w:space="0" w:color="0058A5"/>
            </w:tcBorders>
            <w:tcMar>
              <w:right w:w="0" w:type="dxa"/>
            </w:tcMar>
          </w:tcPr>
          <w:p w14:paraId="6351A9EB" w14:textId="77777777" w:rsidR="003A183D" w:rsidRDefault="004A3AEF" w:rsidP="003A183D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>Rédaction d</w:t>
            </w:r>
            <w:r w:rsidR="00641ABE">
              <w:rPr>
                <w:lang w:val="fr-FR"/>
              </w:rPr>
              <w:t xml:space="preserve">e dépêches dans le desk culturel </w:t>
            </w:r>
          </w:p>
          <w:p w14:paraId="0D7F0E04" w14:textId="106CE3F2" w:rsidR="001C65A3" w:rsidRPr="000003C7" w:rsidRDefault="00641ABE" w:rsidP="000003C7">
            <w:pPr>
              <w:pStyle w:val="Puce1"/>
              <w:rPr>
                <w:lang w:val="fr-FR"/>
              </w:rPr>
            </w:pPr>
            <w:r>
              <w:rPr>
                <w:lang w:val="fr-FR"/>
              </w:rPr>
              <w:t xml:space="preserve">Rédaction de reportages et portraits dans la région d’Ouarzazate, Zagora et Errachidia en tant que directeur régional de l’agence </w:t>
            </w:r>
          </w:p>
        </w:tc>
      </w:tr>
      <w:tr w:rsidR="003A183D" w:rsidRPr="004E3F0C" w14:paraId="13E9BF90" w14:textId="77777777" w:rsidTr="00E25184">
        <w:trPr>
          <w:trHeight w:val="157"/>
          <w:jc w:val="center"/>
        </w:trPr>
        <w:tc>
          <w:tcPr>
            <w:tcW w:w="3369" w:type="pct"/>
            <w:gridSpan w:val="6"/>
            <w:tcBorders>
              <w:top w:val="dotted" w:sz="4" w:space="0" w:color="0058A5"/>
              <w:left w:val="single" w:sz="4" w:space="0" w:color="0058A5"/>
              <w:bottom w:val="single" w:sz="4" w:space="0" w:color="0058A5"/>
              <w:right w:val="nil"/>
            </w:tcBorders>
            <w:tcMar>
              <w:right w:w="29" w:type="dxa"/>
            </w:tcMar>
          </w:tcPr>
          <w:p w14:paraId="4275FE56" w14:textId="5B27B9C0" w:rsidR="003A183D" w:rsidRPr="00BE353E" w:rsidRDefault="00BE353E" w:rsidP="00BE353E">
            <w:pPr>
              <w:pStyle w:val="Titre3"/>
              <w:rPr>
                <w:bCs/>
                <w:color w:val="000000"/>
                <w:sz w:val="14"/>
                <w:szCs w:val="14"/>
                <w:lang w:val="fr-FR"/>
              </w:rPr>
            </w:pPr>
            <w:r>
              <w:rPr>
                <w:bCs/>
                <w:color w:val="000000"/>
                <w:sz w:val="14"/>
                <w:szCs w:val="14"/>
                <w:lang w:val="fr-FR"/>
              </w:rPr>
              <w:t xml:space="preserve">  </w:t>
            </w:r>
            <w:proofErr w:type="gramStart"/>
            <w:r w:rsidR="003A183D" w:rsidRPr="00BE353E">
              <w:rPr>
                <w:bCs/>
                <w:color w:val="000000"/>
                <w:sz w:val="14"/>
                <w:szCs w:val="14"/>
                <w:lang w:val="fr-FR"/>
              </w:rPr>
              <w:t>Contact:</w:t>
            </w:r>
            <w:proofErr w:type="gramEnd"/>
            <w:r w:rsidR="003A183D" w:rsidRPr="00BE353E">
              <w:rPr>
                <w:bCs/>
                <w:color w:val="000000"/>
                <w:sz w:val="14"/>
                <w:szCs w:val="14"/>
                <w:lang w:val="fr-FR"/>
              </w:rPr>
              <w:t xml:space="preserve"> </w:t>
            </w:r>
            <w:r>
              <w:rPr>
                <w:bCs/>
                <w:color w:val="000000"/>
                <w:sz w:val="14"/>
                <w:szCs w:val="14"/>
                <w:lang w:val="fr-FR"/>
              </w:rPr>
              <w:t>D</w:t>
            </w:r>
            <w:r w:rsidR="0038293A" w:rsidRPr="00BE353E">
              <w:rPr>
                <w:bCs/>
                <w:color w:val="000000"/>
                <w:sz w:val="14"/>
                <w:szCs w:val="14"/>
                <w:lang w:val="fr-FR"/>
              </w:rPr>
              <w:t>irection de la MAP</w:t>
            </w:r>
            <w:r>
              <w:rPr>
                <w:bCs/>
                <w:color w:val="000000"/>
                <w:sz w:val="14"/>
                <w:szCs w:val="14"/>
                <w:lang w:val="fr-FR"/>
              </w:rPr>
              <w:t xml:space="preserve">, </w:t>
            </w:r>
            <w:r w:rsidR="0038293A" w:rsidRPr="00BE353E">
              <w:rPr>
                <w:bCs/>
                <w:color w:val="000000"/>
                <w:sz w:val="14"/>
                <w:szCs w:val="14"/>
                <w:lang w:val="fr-FR"/>
              </w:rPr>
              <w:t>Tél : 0537 27 94 0</w:t>
            </w:r>
          </w:p>
        </w:tc>
        <w:tc>
          <w:tcPr>
            <w:tcW w:w="1631" w:type="pct"/>
            <w:tcBorders>
              <w:top w:val="dotted" w:sz="4" w:space="0" w:color="0058A5"/>
              <w:left w:val="nil"/>
              <w:bottom w:val="single" w:sz="4" w:space="0" w:color="0058A5"/>
              <w:right w:val="single" w:sz="4" w:space="0" w:color="0058A5"/>
            </w:tcBorders>
          </w:tcPr>
          <w:p w14:paraId="43AB0BA0" w14:textId="77777777" w:rsidR="003A183D" w:rsidRPr="004E3F0C" w:rsidRDefault="003A183D" w:rsidP="003A183D">
            <w:pPr>
              <w:spacing w:before="0" w:after="0"/>
              <w:jc w:val="right"/>
              <w:rPr>
                <w:b/>
                <w:szCs w:val="18"/>
                <w:lang w:val="fr-FR"/>
              </w:rPr>
            </w:pPr>
            <w:r w:rsidRPr="004E3F0C">
              <w:rPr>
                <w:rStyle w:val="Rf"/>
                <w:lang w:val="fr-FR"/>
              </w:rPr>
              <w:t>R</w:t>
            </w:r>
            <w:r>
              <w:rPr>
                <w:rStyle w:val="Rf"/>
                <w:lang w:val="fr-FR"/>
              </w:rPr>
              <w:t>é</w:t>
            </w:r>
            <w:r w:rsidRPr="004E3F0C">
              <w:rPr>
                <w:rStyle w:val="Rf"/>
                <w:lang w:val="fr-FR"/>
              </w:rPr>
              <w:t xml:space="preserve">f. </w:t>
            </w:r>
            <w:r w:rsidRPr="004E3F0C">
              <w:rPr>
                <w:rStyle w:val="Rf"/>
                <w:lang w:val="fr-FR"/>
              </w:rPr>
              <w:fldChar w:fldCharType="begin"/>
            </w:r>
            <w:r w:rsidRPr="004E3F0C">
              <w:rPr>
                <w:rStyle w:val="Rf"/>
                <w:lang w:val="fr-FR"/>
              </w:rPr>
              <w:instrText xml:space="preserve"> AUTONUM  \s , </w:instrText>
            </w:r>
            <w:r w:rsidRPr="004E3F0C">
              <w:rPr>
                <w:rStyle w:val="Rf"/>
                <w:lang w:val="fr-FR"/>
              </w:rPr>
              <w:fldChar w:fldCharType="end"/>
            </w:r>
            <w:r w:rsidRPr="004E3F0C">
              <w:rPr>
                <w:rStyle w:val="Rf"/>
                <w:lang w:val="fr-FR"/>
              </w:rPr>
              <w:t xml:space="preserve"> </w:t>
            </w:r>
            <w:r w:rsidRPr="004E3F0C">
              <w:rPr>
                <w:rStyle w:val="Doc"/>
                <w:lang w:val="fr-FR"/>
              </w:rPr>
              <w:t>Doc. X</w:t>
            </w:r>
          </w:p>
        </w:tc>
      </w:tr>
    </w:tbl>
    <w:p w14:paraId="656A3F0C" w14:textId="77777777" w:rsidR="00B94720" w:rsidRPr="004E3F0C" w:rsidRDefault="00B94720" w:rsidP="00D8342B">
      <w:pPr>
        <w:pStyle w:val="AvantApresTableau"/>
        <w:rPr>
          <w:lang w:val="fr-FR"/>
        </w:rPr>
      </w:pPr>
    </w:p>
    <w:p w14:paraId="3801AB24" w14:textId="0DB82D87" w:rsidR="003D3CC0" w:rsidRDefault="003D3CC0" w:rsidP="003D3CC0">
      <w:pPr>
        <w:pStyle w:val="Listesansnumros"/>
        <w:rPr>
          <w:b w:val="0"/>
          <w:lang w:val="fr-FR"/>
        </w:rPr>
      </w:pPr>
      <w:r w:rsidRPr="001249E5">
        <w:rPr>
          <w:lang w:val="fr-FR"/>
        </w:rPr>
        <w:t xml:space="preserve">Autres informations utiles </w:t>
      </w:r>
      <w:r w:rsidRPr="00912A26">
        <w:rPr>
          <w:b w:val="0"/>
          <w:lang w:val="fr-FR"/>
        </w:rPr>
        <w:t>(références de publications, par exemple) :</w:t>
      </w:r>
    </w:p>
    <w:p w14:paraId="28F31B79" w14:textId="1058893F" w:rsidR="00F27958" w:rsidRDefault="00F27958" w:rsidP="002D70AE">
      <w:pPr>
        <w:pStyle w:val="Puce1"/>
        <w:rPr>
          <w:lang w:val="fr-FR"/>
        </w:rPr>
      </w:pPr>
      <w:r w:rsidRPr="002D70AE">
        <w:rPr>
          <w:lang w:val="fr-FR"/>
        </w:rPr>
        <w:t>Vainqueur du Grand prix de la presse pour l’article : « Quand les chèvres alpines sèment la joie dans les douars d’Ouarzazate »</w:t>
      </w:r>
      <w:r w:rsidR="002D70AE" w:rsidRPr="002D70AE">
        <w:rPr>
          <w:lang w:val="fr-FR"/>
        </w:rPr>
        <w:t xml:space="preserve"> </w:t>
      </w:r>
      <w:r w:rsidRPr="002D70AE">
        <w:rPr>
          <w:lang w:val="fr-FR"/>
        </w:rPr>
        <w:t xml:space="preserve">(histoire de femmes </w:t>
      </w:r>
      <w:r w:rsidR="002D70AE" w:rsidRPr="002D70AE">
        <w:rPr>
          <w:lang w:val="fr-FR"/>
        </w:rPr>
        <w:t>com</w:t>
      </w:r>
      <w:r w:rsidRPr="002D70AE">
        <w:rPr>
          <w:lang w:val="fr-FR"/>
        </w:rPr>
        <w:t>battantes pour gagner leur pain quotidien)</w:t>
      </w:r>
      <w:r w:rsidR="002D70AE">
        <w:rPr>
          <w:lang w:val="fr-FR"/>
        </w:rPr>
        <w:t xml:space="preserve"> en 2008</w:t>
      </w:r>
      <w:r w:rsidR="00DB57EA">
        <w:rPr>
          <w:lang w:val="fr-FR"/>
        </w:rPr>
        <w:t xml:space="preserve"> </w:t>
      </w:r>
      <w:proofErr w:type="spellStart"/>
      <w:r w:rsidR="00DB57EA">
        <w:rPr>
          <w:lang w:val="fr-FR"/>
        </w:rPr>
        <w:t>Ref</w:t>
      </w:r>
      <w:proofErr w:type="spellEnd"/>
      <w:r w:rsidR="00DB57EA">
        <w:rPr>
          <w:lang w:val="fr-FR"/>
        </w:rPr>
        <w:t xml:space="preserve"> ; </w:t>
      </w:r>
      <w:r w:rsidR="00DB57EA" w:rsidRPr="00DB57EA">
        <w:rPr>
          <w:lang w:val="fr-FR"/>
        </w:rPr>
        <w:t>https://lematin.ma/express/2008/Presse_Remise-a-Rabat-du-Grand-Prix-national/101844.html</w:t>
      </w:r>
    </w:p>
    <w:p w14:paraId="4ADB4D8A" w14:textId="77777777" w:rsidR="002D70AE" w:rsidRPr="002D70AE" w:rsidRDefault="002D70AE" w:rsidP="002D70AE">
      <w:pPr>
        <w:pStyle w:val="Puce1"/>
        <w:numPr>
          <w:ilvl w:val="0"/>
          <w:numId w:val="0"/>
        </w:numPr>
        <w:ind w:left="170"/>
        <w:rPr>
          <w:lang w:val="fr-FR"/>
        </w:rPr>
      </w:pPr>
    </w:p>
    <w:p w14:paraId="3B92C984" w14:textId="6A06B215" w:rsidR="002D70AE" w:rsidRPr="002D70AE" w:rsidRDefault="002D70AE" w:rsidP="002D70AE">
      <w:pPr>
        <w:pStyle w:val="Puce1"/>
        <w:rPr>
          <w:lang w:val="fr-FR"/>
        </w:rPr>
      </w:pPr>
      <w:r>
        <w:rPr>
          <w:lang w:val="fr-FR"/>
        </w:rPr>
        <w:t>Publication d’ouvrages</w:t>
      </w:r>
    </w:p>
    <w:p w14:paraId="38CCE15B" w14:textId="1114E458" w:rsidR="00BE2DC9" w:rsidRPr="00693950" w:rsidRDefault="00BE2DC9" w:rsidP="00BE2DC9">
      <w:pPr>
        <w:pStyle w:val="Puce2"/>
        <w:jc w:val="both"/>
        <w:rPr>
          <w:lang w:val="fr-FR"/>
        </w:rPr>
      </w:pPr>
      <w:r w:rsidRPr="00693950">
        <w:rPr>
          <w:lang w:val="fr-FR"/>
        </w:rPr>
        <w:t>Communication de crise et Crise de communication, de la pandémie à l’</w:t>
      </w:r>
      <w:proofErr w:type="spellStart"/>
      <w:r w:rsidRPr="00693950">
        <w:rPr>
          <w:lang w:val="fr-FR"/>
        </w:rPr>
        <w:t>infodémie</w:t>
      </w:r>
      <w:proofErr w:type="spellEnd"/>
      <w:r w:rsidRPr="00693950">
        <w:rPr>
          <w:lang w:val="fr-FR"/>
        </w:rPr>
        <w:t xml:space="preserve">, Editions </w:t>
      </w:r>
      <w:proofErr w:type="spellStart"/>
      <w:r w:rsidRPr="00693950">
        <w:rPr>
          <w:lang w:val="fr-FR"/>
        </w:rPr>
        <w:t>Bahithoun</w:t>
      </w:r>
      <w:proofErr w:type="spellEnd"/>
      <w:r w:rsidRPr="00693950">
        <w:rPr>
          <w:lang w:val="fr-FR"/>
        </w:rPr>
        <w:t xml:space="preserve"> (chercheurs)</w:t>
      </w:r>
    </w:p>
    <w:p w14:paraId="26EE3481" w14:textId="40C93F40" w:rsidR="00BE2DC9" w:rsidRPr="00693950" w:rsidRDefault="00BE2DC9" w:rsidP="00BE2DC9">
      <w:pPr>
        <w:pStyle w:val="Puce2"/>
        <w:jc w:val="both"/>
        <w:rPr>
          <w:lang w:val="fr-FR"/>
        </w:rPr>
      </w:pPr>
      <w:r w:rsidRPr="002D70AE">
        <w:rPr>
          <w:b/>
          <w:bCs/>
          <w:lang w:val="fr-FR"/>
        </w:rPr>
        <w:t>Médias et traduction</w:t>
      </w:r>
      <w:r w:rsidRPr="00693950">
        <w:rPr>
          <w:lang w:val="fr-FR"/>
        </w:rPr>
        <w:t>, mise en œuvre de la différence, Edition Afrique Orient (2022)</w:t>
      </w:r>
    </w:p>
    <w:p w14:paraId="1B61078A" w14:textId="2D383A1E" w:rsidR="00BE2DC9" w:rsidRPr="00BE2DC9" w:rsidRDefault="00BE2DC9" w:rsidP="00BE2DC9">
      <w:pPr>
        <w:pStyle w:val="Puce2"/>
        <w:jc w:val="both"/>
        <w:rPr>
          <w:lang w:val="fr-FR"/>
        </w:rPr>
      </w:pPr>
      <w:r w:rsidRPr="002D70AE">
        <w:rPr>
          <w:b/>
          <w:bCs/>
          <w:lang w:val="fr-FR"/>
        </w:rPr>
        <w:t>Médias et intellectuels au Maroc</w:t>
      </w:r>
      <w:r w:rsidRPr="00BE2DC9">
        <w:rPr>
          <w:lang w:val="fr-FR"/>
        </w:rPr>
        <w:t xml:space="preserve"> (En voie de publication – début 2023)</w:t>
      </w:r>
    </w:p>
    <w:p w14:paraId="68251B9E" w14:textId="77777777" w:rsidR="00BE2DC9" w:rsidRPr="00693950" w:rsidRDefault="00BE2DC9" w:rsidP="00BE2DC9">
      <w:pPr>
        <w:jc w:val="both"/>
        <w:rPr>
          <w:rFonts w:cs="Arial"/>
          <w:szCs w:val="18"/>
          <w:lang w:val="fr-FR"/>
        </w:rPr>
      </w:pPr>
    </w:p>
    <w:p w14:paraId="746B0854" w14:textId="398D094D" w:rsidR="00BE2DC9" w:rsidRPr="00BE2DC9" w:rsidRDefault="002D70AE" w:rsidP="00BE2DC9">
      <w:pPr>
        <w:pStyle w:val="Puce1"/>
        <w:jc w:val="both"/>
        <w:rPr>
          <w:lang w:bidi="ar-MA"/>
        </w:rPr>
      </w:pPr>
      <w:r>
        <w:t xml:space="preserve">Publication </w:t>
      </w:r>
      <w:proofErr w:type="spellStart"/>
      <w:r>
        <w:t>d’é</w:t>
      </w:r>
      <w:r w:rsidR="00BE2DC9" w:rsidRPr="00BE2DC9">
        <w:t>tudes</w:t>
      </w:r>
      <w:proofErr w:type="spellEnd"/>
      <w:r>
        <w:t xml:space="preserve"> et a</w:t>
      </w:r>
      <w:r w:rsidR="00BE2DC9" w:rsidRPr="00BE2DC9">
        <w:t xml:space="preserve">rticles </w:t>
      </w:r>
    </w:p>
    <w:p w14:paraId="492B7E7E" w14:textId="08CB592D" w:rsidR="00BE2DC9" w:rsidRPr="002D70AE" w:rsidRDefault="00BE2DC9" w:rsidP="00BE2DC9">
      <w:pPr>
        <w:pStyle w:val="Paragraphedeliste"/>
        <w:numPr>
          <w:ilvl w:val="0"/>
          <w:numId w:val="32"/>
        </w:numPr>
        <w:jc w:val="both"/>
        <w:rPr>
          <w:rFonts w:ascii="Arial" w:eastAsia="Times New Roman" w:hAnsi="Arial" w:cs="Times New Roman"/>
          <w:sz w:val="18"/>
          <w:szCs w:val="20"/>
          <w:lang w:eastAsia="fr-FR"/>
        </w:rPr>
      </w:pP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>Les stéréotypes</w:t>
      </w:r>
      <w:r w:rsidRPr="002D70AE">
        <w:rPr>
          <w:rFonts w:ascii="Arial" w:eastAsia="Times New Roman" w:hAnsi="Arial" w:cs="Times New Roman"/>
          <w:b/>
          <w:bCs/>
          <w:sz w:val="18"/>
          <w:szCs w:val="20"/>
          <w:lang w:eastAsia="fr-FR"/>
        </w:rPr>
        <w:t xml:space="preserve"> </w:t>
      </w: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 xml:space="preserve">et l’égo centrisme dans les médias internationaux </w:t>
      </w:r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>(Ouvrage collectif à la faculté polydisciplinaire d’Errachidia)</w:t>
      </w:r>
    </w:p>
    <w:p w14:paraId="24A08AE8" w14:textId="0329A691" w:rsidR="00BE2DC9" w:rsidRPr="002D70AE" w:rsidRDefault="00BE2DC9" w:rsidP="00BE2DC9">
      <w:pPr>
        <w:pStyle w:val="Paragraphedeliste"/>
        <w:numPr>
          <w:ilvl w:val="0"/>
          <w:numId w:val="32"/>
        </w:numPr>
        <w:jc w:val="both"/>
        <w:rPr>
          <w:rFonts w:ascii="Arial" w:eastAsia="Times New Roman" w:hAnsi="Arial" w:cs="Times New Roman"/>
          <w:sz w:val="18"/>
          <w:szCs w:val="20"/>
          <w:lang w:eastAsia="fr-FR"/>
        </w:rPr>
      </w:pP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 xml:space="preserve">L’autre identificateur dans le documentaire de « Maradona by Kusturica », </w:t>
      </w:r>
      <w:r w:rsidRPr="002D70AE">
        <w:rPr>
          <w:rFonts w:ascii="Arial" w:eastAsia="Times New Roman" w:hAnsi="Arial" w:cs="Times New Roman"/>
          <w:b/>
          <w:bCs/>
          <w:sz w:val="18"/>
          <w:szCs w:val="20"/>
          <w:lang w:eastAsia="fr-FR"/>
        </w:rPr>
        <w:t>étude sémiologique</w:t>
      </w: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 xml:space="preserve"> </w:t>
      </w:r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>(Ouvrage collectif à la faculté de Ouarzazate)</w:t>
      </w:r>
    </w:p>
    <w:p w14:paraId="3DFDA5AC" w14:textId="74E656A2" w:rsidR="00BE2DC9" w:rsidRPr="002D70AE" w:rsidRDefault="00BE2DC9" w:rsidP="00BE2DC9">
      <w:pPr>
        <w:pStyle w:val="Paragraphedeliste"/>
        <w:numPr>
          <w:ilvl w:val="0"/>
          <w:numId w:val="32"/>
        </w:numPr>
        <w:jc w:val="both"/>
        <w:rPr>
          <w:rFonts w:ascii="Arial" w:eastAsia="Times New Roman" w:hAnsi="Arial" w:cs="Times New Roman"/>
          <w:sz w:val="18"/>
          <w:szCs w:val="20"/>
          <w:lang w:eastAsia="fr-FR"/>
        </w:rPr>
      </w:pP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 xml:space="preserve">Etude sémiologique du film documentaire d’Ali </w:t>
      </w:r>
      <w:proofErr w:type="spellStart"/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>Essafi</w:t>
      </w:r>
      <w:proofErr w:type="spellEnd"/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 xml:space="preserve"> « Avant le déclin du jour »</w:t>
      </w:r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 xml:space="preserve"> (Ouvrage collectif de l’Association Al </w:t>
      </w:r>
      <w:proofErr w:type="spellStart"/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>Qabas</w:t>
      </w:r>
      <w:proofErr w:type="spellEnd"/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 xml:space="preserve"> d’</w:t>
      </w:r>
      <w:proofErr w:type="spellStart"/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>Errachiia</w:t>
      </w:r>
      <w:proofErr w:type="spellEnd"/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>)</w:t>
      </w:r>
    </w:p>
    <w:p w14:paraId="46C98496" w14:textId="6BB56CCD" w:rsidR="00BE2DC9" w:rsidRPr="002D70AE" w:rsidRDefault="00BE2DC9" w:rsidP="00BE2DC9">
      <w:pPr>
        <w:pStyle w:val="Paragraphedeliste"/>
        <w:numPr>
          <w:ilvl w:val="0"/>
          <w:numId w:val="32"/>
        </w:numPr>
        <w:jc w:val="both"/>
        <w:rPr>
          <w:rFonts w:ascii="Arial" w:eastAsia="Times New Roman" w:hAnsi="Arial" w:cs="Times New Roman"/>
          <w:sz w:val="18"/>
          <w:szCs w:val="20"/>
          <w:lang w:eastAsia="fr-FR"/>
        </w:rPr>
      </w:pP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>Médias &amp; migration : L’image de l’Autre entre représentations et stéréotypes !</w:t>
      </w:r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 xml:space="preserve"> (</w:t>
      </w:r>
      <w:proofErr w:type="gramStart"/>
      <w:r w:rsidR="00DB57EA" w:rsidRPr="00DB57EA">
        <w:rPr>
          <w:rFonts w:ascii="Arial" w:eastAsia="Times New Roman" w:hAnsi="Arial" w:cs="Times New Roman"/>
          <w:sz w:val="18"/>
          <w:szCs w:val="20"/>
          <w:lang w:eastAsia="fr-FR"/>
        </w:rPr>
        <w:t>https://dialnet.unirioja.es/servlet/articulo?codigo=7643605</w:t>
      </w:r>
      <w:proofErr w:type="gramEnd"/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>)</w:t>
      </w:r>
    </w:p>
    <w:p w14:paraId="3BF044CF" w14:textId="77037F43" w:rsidR="00BE2DC9" w:rsidRPr="002D70AE" w:rsidRDefault="00BE2DC9" w:rsidP="00BE2DC9">
      <w:pPr>
        <w:pStyle w:val="Paragraphedeliste"/>
        <w:numPr>
          <w:ilvl w:val="0"/>
          <w:numId w:val="32"/>
        </w:numPr>
        <w:jc w:val="both"/>
        <w:rPr>
          <w:rFonts w:ascii="Arial" w:eastAsia="Times New Roman" w:hAnsi="Arial" w:cs="Times New Roman"/>
          <w:sz w:val="18"/>
          <w:szCs w:val="20"/>
          <w:lang w:eastAsia="fr-FR"/>
        </w:rPr>
      </w:pP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>Ecriture journalistique et limites d’un quatrième pouvoir</w:t>
      </w:r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 xml:space="preserve"> (Journal Libération) </w:t>
      </w:r>
    </w:p>
    <w:p w14:paraId="0B8C9CA2" w14:textId="07A62DF1" w:rsidR="00BE2DC9" w:rsidRPr="002D70AE" w:rsidRDefault="00BE2DC9" w:rsidP="00BE2DC9">
      <w:pPr>
        <w:pStyle w:val="Paragraphedeliste"/>
        <w:numPr>
          <w:ilvl w:val="0"/>
          <w:numId w:val="32"/>
        </w:numPr>
        <w:jc w:val="both"/>
        <w:rPr>
          <w:rFonts w:ascii="Arial" w:eastAsia="Times New Roman" w:hAnsi="Arial" w:cs="Times New Roman"/>
          <w:sz w:val="18"/>
          <w:szCs w:val="20"/>
          <w:lang w:eastAsia="fr-FR"/>
        </w:rPr>
      </w:pP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 xml:space="preserve">L’image de l’autre dans le cinéma international </w:t>
      </w:r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>(Ouvrage collectif de la faculté d’Agadir)</w:t>
      </w:r>
    </w:p>
    <w:p w14:paraId="2C61A7C1" w14:textId="2DF34641" w:rsidR="00BE2DC9" w:rsidRPr="002D70AE" w:rsidRDefault="00BE2DC9" w:rsidP="00BE2DC9">
      <w:pPr>
        <w:pStyle w:val="Paragraphedeliste"/>
        <w:numPr>
          <w:ilvl w:val="0"/>
          <w:numId w:val="32"/>
        </w:numPr>
        <w:jc w:val="both"/>
        <w:rPr>
          <w:rFonts w:ascii="Arial" w:eastAsia="Times New Roman" w:hAnsi="Arial" w:cs="Times New Roman"/>
          <w:sz w:val="18"/>
          <w:szCs w:val="20"/>
          <w:lang w:eastAsia="fr-FR"/>
        </w:rPr>
      </w:pP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>Du droit à l’information au droit à la communication (Forum mondial des droits de l’homme</w:t>
      </w:r>
      <w:r w:rsidR="00DB57EA">
        <w:rPr>
          <w:rFonts w:ascii="Arial" w:eastAsia="Times New Roman" w:hAnsi="Arial" w:cs="Times New Roman"/>
          <w:sz w:val="18"/>
          <w:szCs w:val="20"/>
          <w:lang w:eastAsia="fr-FR"/>
        </w:rPr>
        <w:t xml:space="preserve"> – vidéo </w:t>
      </w:r>
      <w:r w:rsidR="00D35924" w:rsidRPr="00D35924">
        <w:rPr>
          <w:rFonts w:ascii="Arial" w:eastAsia="Times New Roman" w:hAnsi="Arial" w:cs="Times New Roman"/>
          <w:sz w:val="18"/>
          <w:szCs w:val="20"/>
          <w:lang w:eastAsia="fr-FR"/>
        </w:rPr>
        <w:t>https://www.youtube.com/watch?v=cFOtu-mzW8A</w:t>
      </w: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>)</w:t>
      </w:r>
    </w:p>
    <w:p w14:paraId="396D53BB" w14:textId="7161F062" w:rsidR="00BE2DC9" w:rsidRPr="002D70AE" w:rsidRDefault="00BE2DC9" w:rsidP="00BE2DC9">
      <w:pPr>
        <w:pStyle w:val="Paragraphedeliste"/>
        <w:numPr>
          <w:ilvl w:val="0"/>
          <w:numId w:val="32"/>
        </w:numPr>
        <w:jc w:val="both"/>
        <w:rPr>
          <w:rFonts w:ascii="Arial" w:eastAsia="Times New Roman" w:hAnsi="Arial" w:cs="Times New Roman"/>
          <w:sz w:val="18"/>
          <w:szCs w:val="20"/>
          <w:lang w:eastAsia="fr-FR"/>
        </w:rPr>
      </w:pP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 xml:space="preserve">L’école marocaine entre communication et transmission </w:t>
      </w:r>
      <w:r w:rsidR="00D35924">
        <w:rPr>
          <w:rFonts w:ascii="Arial" w:eastAsia="Times New Roman" w:hAnsi="Arial" w:cs="Times New Roman"/>
          <w:sz w:val="18"/>
          <w:szCs w:val="20"/>
          <w:lang w:eastAsia="fr-FR"/>
        </w:rPr>
        <w:t xml:space="preserve">(Revue </w:t>
      </w:r>
      <w:proofErr w:type="spellStart"/>
      <w:r w:rsidR="00D35924">
        <w:rPr>
          <w:rFonts w:ascii="Arial" w:eastAsia="Times New Roman" w:hAnsi="Arial" w:cs="Times New Roman"/>
          <w:sz w:val="18"/>
          <w:szCs w:val="20"/>
          <w:lang w:eastAsia="fr-FR"/>
        </w:rPr>
        <w:t>Bahithoun</w:t>
      </w:r>
      <w:proofErr w:type="spellEnd"/>
      <w:r w:rsidR="00D35924">
        <w:rPr>
          <w:rFonts w:ascii="Arial" w:eastAsia="Times New Roman" w:hAnsi="Arial" w:cs="Times New Roman"/>
          <w:sz w:val="18"/>
          <w:szCs w:val="20"/>
          <w:lang w:eastAsia="fr-FR"/>
        </w:rPr>
        <w:t>)</w:t>
      </w:r>
    </w:p>
    <w:p w14:paraId="323204C0" w14:textId="2A48F0AE" w:rsidR="00BE2DC9" w:rsidRPr="002D70AE" w:rsidRDefault="00BE2DC9" w:rsidP="00BE2DC9">
      <w:pPr>
        <w:pStyle w:val="Paragraphedeliste"/>
        <w:numPr>
          <w:ilvl w:val="0"/>
          <w:numId w:val="32"/>
        </w:numPr>
        <w:jc w:val="both"/>
        <w:rPr>
          <w:rFonts w:ascii="Arial" w:eastAsia="Times New Roman" w:hAnsi="Arial" w:cs="Times New Roman"/>
          <w:sz w:val="18"/>
          <w:szCs w:val="20"/>
          <w:lang w:eastAsia="fr-FR"/>
        </w:rPr>
      </w:pPr>
      <w:r w:rsidRPr="002D70AE">
        <w:rPr>
          <w:rFonts w:ascii="Arial" w:eastAsia="Times New Roman" w:hAnsi="Arial" w:cs="Times New Roman"/>
          <w:sz w:val="18"/>
          <w:szCs w:val="20"/>
          <w:lang w:eastAsia="fr-FR"/>
        </w:rPr>
        <w:t xml:space="preserve">Médiologie… une discipline en faveur de l’interculturel </w:t>
      </w:r>
      <w:r w:rsidR="00D35924">
        <w:rPr>
          <w:rFonts w:ascii="Arial" w:eastAsia="Times New Roman" w:hAnsi="Arial" w:cs="Times New Roman"/>
          <w:sz w:val="18"/>
          <w:szCs w:val="20"/>
          <w:lang w:eastAsia="fr-FR"/>
        </w:rPr>
        <w:t xml:space="preserve">(Revue </w:t>
      </w:r>
      <w:proofErr w:type="spellStart"/>
      <w:r w:rsidR="00D35924">
        <w:rPr>
          <w:rFonts w:ascii="Arial" w:eastAsia="Times New Roman" w:hAnsi="Arial" w:cs="Times New Roman"/>
          <w:sz w:val="18"/>
          <w:szCs w:val="20"/>
          <w:lang w:eastAsia="fr-FR"/>
        </w:rPr>
        <w:t>Bahithoun</w:t>
      </w:r>
      <w:proofErr w:type="spellEnd"/>
      <w:r w:rsidR="00D35924">
        <w:rPr>
          <w:rFonts w:ascii="Arial" w:eastAsia="Times New Roman" w:hAnsi="Arial" w:cs="Times New Roman"/>
          <w:sz w:val="18"/>
          <w:szCs w:val="20"/>
          <w:lang w:eastAsia="fr-FR"/>
        </w:rPr>
        <w:t>)</w:t>
      </w:r>
    </w:p>
    <w:p w14:paraId="1C480D91" w14:textId="0B3A1CFB" w:rsidR="00BE2DC9" w:rsidRDefault="002D70AE" w:rsidP="00BE2DC9">
      <w:pPr>
        <w:pStyle w:val="Puce1"/>
        <w:jc w:val="both"/>
      </w:pPr>
      <w:r>
        <w:t xml:space="preserve">Intervention dans le cadre </w:t>
      </w:r>
    </w:p>
    <w:p w14:paraId="11C09E18" w14:textId="77777777" w:rsidR="00BE2DC9" w:rsidRPr="00BE2DC9" w:rsidRDefault="00BE2DC9" w:rsidP="00BE2DC9">
      <w:pPr>
        <w:pStyle w:val="Puce2"/>
        <w:jc w:val="both"/>
        <w:rPr>
          <w:lang w:val="fr-FR"/>
        </w:rPr>
      </w:pPr>
      <w:r w:rsidRPr="00BE2DC9">
        <w:rPr>
          <w:lang w:val="fr-FR"/>
        </w:rPr>
        <w:t>Tunis 2022 : « Forum international du journalisme », « Médias communautaires, rôles et contraintes »</w:t>
      </w:r>
    </w:p>
    <w:p w14:paraId="257DC860" w14:textId="77777777" w:rsidR="00BE2DC9" w:rsidRPr="00BE2DC9" w:rsidRDefault="00BE2DC9" w:rsidP="00BE2DC9">
      <w:pPr>
        <w:pStyle w:val="Puce2"/>
        <w:jc w:val="both"/>
        <w:rPr>
          <w:lang w:val="fr-FR"/>
        </w:rPr>
      </w:pPr>
      <w:proofErr w:type="spellStart"/>
      <w:r w:rsidRPr="00BE2DC9">
        <w:rPr>
          <w:lang w:val="fr-FR"/>
        </w:rPr>
        <w:t>Bouleman</w:t>
      </w:r>
      <w:proofErr w:type="spellEnd"/>
      <w:r w:rsidRPr="00BE2DC9">
        <w:rPr>
          <w:lang w:val="fr-FR"/>
        </w:rPr>
        <w:t> - 2022 : Coalition civile pour la Montagne, « Pour l’élargissement de l’offre scientifique et académique en faveur des causes de la Montage »</w:t>
      </w:r>
    </w:p>
    <w:p w14:paraId="79D7A207" w14:textId="48CCC37A" w:rsidR="001C65A3" w:rsidRDefault="001C65A3" w:rsidP="00BE2DC9">
      <w:pPr>
        <w:pStyle w:val="Puce2"/>
        <w:jc w:val="both"/>
        <w:rPr>
          <w:lang w:val="fr-FR"/>
        </w:rPr>
      </w:pPr>
      <w:r>
        <w:rPr>
          <w:lang w:val="fr-FR"/>
        </w:rPr>
        <w:t xml:space="preserve">Bruxelles – 2022 : Observatoire sur la migration et la démocratie : « le journaliste et le politique, zones de frontières ». </w:t>
      </w:r>
    </w:p>
    <w:p w14:paraId="657CD38E" w14:textId="60641071" w:rsidR="00BE2DC9" w:rsidRPr="00BE2DC9" w:rsidRDefault="00BE2DC9" w:rsidP="00BE2DC9">
      <w:pPr>
        <w:pStyle w:val="Puce2"/>
        <w:jc w:val="both"/>
        <w:rPr>
          <w:lang w:val="fr-FR"/>
        </w:rPr>
      </w:pPr>
      <w:r w:rsidRPr="00BE2DC9">
        <w:rPr>
          <w:lang w:val="fr-FR"/>
        </w:rPr>
        <w:t xml:space="preserve">Marrakech - 2022 : Initiatives citoyennes, « Médias et droits humains, pour un droit d’accès à l’information effectif ». </w:t>
      </w:r>
    </w:p>
    <w:p w14:paraId="00CCCFC6" w14:textId="77777777" w:rsidR="00BE2DC9" w:rsidRPr="00BE2DC9" w:rsidRDefault="00BE2DC9" w:rsidP="00BE2DC9">
      <w:pPr>
        <w:pStyle w:val="Puce2"/>
        <w:jc w:val="both"/>
        <w:rPr>
          <w:lang w:val="fr-FR"/>
        </w:rPr>
      </w:pPr>
      <w:r w:rsidRPr="00BE2DC9">
        <w:rPr>
          <w:lang w:val="fr-FR"/>
        </w:rPr>
        <w:t xml:space="preserve">Beni Mellal - 2022 : Faculté des lettres et sciences sociales, « Le parlement marocain entre Communication et </w:t>
      </w:r>
      <w:proofErr w:type="spellStart"/>
      <w:r w:rsidRPr="00BE2DC9">
        <w:rPr>
          <w:lang w:val="fr-FR"/>
        </w:rPr>
        <w:t>Tansmission</w:t>
      </w:r>
      <w:proofErr w:type="spellEnd"/>
      <w:r w:rsidRPr="00BE2DC9">
        <w:rPr>
          <w:lang w:val="fr-FR"/>
        </w:rPr>
        <w:t> »</w:t>
      </w:r>
    </w:p>
    <w:p w14:paraId="4C4B8298" w14:textId="77777777" w:rsidR="00BE2DC9" w:rsidRPr="00BE2DC9" w:rsidRDefault="00BE2DC9" w:rsidP="00BE2DC9">
      <w:pPr>
        <w:pStyle w:val="Puce2"/>
        <w:jc w:val="both"/>
        <w:rPr>
          <w:lang w:val="fr-FR"/>
        </w:rPr>
      </w:pPr>
      <w:r w:rsidRPr="00BE2DC9">
        <w:rPr>
          <w:lang w:val="fr-FR"/>
        </w:rPr>
        <w:t>Errachidia - 2022 : Faculté polydisciplinaire, « </w:t>
      </w:r>
      <w:r w:rsidRPr="002C42DD">
        <w:rPr>
          <w:b/>
          <w:bCs/>
          <w:lang w:val="fr-FR"/>
        </w:rPr>
        <w:t>Médias et manipulations, techniques des fake news</w:t>
      </w:r>
      <w:r w:rsidRPr="00BE2DC9">
        <w:rPr>
          <w:lang w:val="fr-FR"/>
        </w:rPr>
        <w:t> »</w:t>
      </w:r>
    </w:p>
    <w:p w14:paraId="07DDECBF" w14:textId="080BBE53" w:rsidR="00BE2DC9" w:rsidRPr="00BE2DC9" w:rsidRDefault="00BE2DC9" w:rsidP="00BE2DC9">
      <w:pPr>
        <w:pStyle w:val="Puce2"/>
        <w:jc w:val="both"/>
        <w:rPr>
          <w:lang w:val="fr-FR"/>
        </w:rPr>
      </w:pPr>
      <w:r w:rsidRPr="00BE2DC9">
        <w:rPr>
          <w:lang w:val="fr-FR"/>
        </w:rPr>
        <w:t xml:space="preserve">Paris - 2021 : </w:t>
      </w:r>
      <w:r w:rsidRPr="00BE2DC9">
        <w:rPr>
          <w:lang w:val="fr-FR" w:bidi="ar-MA"/>
        </w:rPr>
        <w:t xml:space="preserve">Colloque autour du discours médiatique autour des migrations, « Migration et Stéréotypes interposés entre l’Afrique du nord et l’Europe » </w:t>
      </w:r>
    </w:p>
    <w:p w14:paraId="67D00D10" w14:textId="77777777" w:rsidR="00BE2DC9" w:rsidRPr="00BE2DC9" w:rsidRDefault="00BE2DC9" w:rsidP="00BE2DC9">
      <w:pPr>
        <w:pStyle w:val="Puce2"/>
        <w:jc w:val="both"/>
        <w:rPr>
          <w:lang w:val="fr-FR"/>
        </w:rPr>
      </w:pPr>
      <w:r w:rsidRPr="00BE2DC9">
        <w:rPr>
          <w:lang w:val="fr-FR"/>
        </w:rPr>
        <w:t>Agadir - 2021 : Faculté des lettres et des sciences humaines, « Communication de crise, pour des médias citoyens »</w:t>
      </w:r>
    </w:p>
    <w:p w14:paraId="33920910" w14:textId="77777777" w:rsidR="00BE2DC9" w:rsidRPr="00BE2DC9" w:rsidRDefault="00BE2DC9" w:rsidP="00BE2DC9">
      <w:pPr>
        <w:pStyle w:val="Puce2"/>
        <w:jc w:val="both"/>
        <w:rPr>
          <w:lang w:val="fr-FR"/>
        </w:rPr>
      </w:pPr>
      <w:r w:rsidRPr="00BE2DC9">
        <w:rPr>
          <w:lang w:val="fr-FR"/>
        </w:rPr>
        <w:t xml:space="preserve">Rabat - 2021 : Faculté des sciences de l’éducation, « La place des médias dans le nouveau modèle de développement » </w:t>
      </w:r>
    </w:p>
    <w:p w14:paraId="5A94961F" w14:textId="77777777" w:rsidR="00BE2DC9" w:rsidRPr="00BE2DC9" w:rsidRDefault="00BE2DC9" w:rsidP="009027FB">
      <w:pPr>
        <w:pStyle w:val="Puce2"/>
        <w:numPr>
          <w:ilvl w:val="0"/>
          <w:numId w:val="0"/>
        </w:numPr>
        <w:ind w:left="340"/>
        <w:jc w:val="both"/>
        <w:rPr>
          <w:lang w:val="fr-FR"/>
        </w:rPr>
      </w:pPr>
    </w:p>
    <w:p w14:paraId="6FFA4D62" w14:textId="1E3F148D" w:rsidR="001D067F" w:rsidRPr="004E3F0C" w:rsidRDefault="001D067F" w:rsidP="00BE2DC9">
      <w:pPr>
        <w:pStyle w:val="Puce1"/>
        <w:numPr>
          <w:ilvl w:val="0"/>
          <w:numId w:val="0"/>
        </w:numPr>
        <w:ind w:left="170" w:hanging="170"/>
        <w:rPr>
          <w:lang w:val="fr-FR"/>
        </w:rPr>
      </w:pPr>
    </w:p>
    <w:sectPr w:rsidR="001D067F" w:rsidRPr="004E3F0C" w:rsidSect="00D76B61">
      <w:footerReference w:type="default" r:id="rId11"/>
      <w:pgSz w:w="11906" w:h="16838" w:code="9"/>
      <w:pgMar w:top="851" w:right="567" w:bottom="1134" w:left="96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CDA0" w14:textId="77777777" w:rsidR="00D76B61" w:rsidRDefault="00D76B61">
      <w:r>
        <w:separator/>
      </w:r>
    </w:p>
  </w:endnote>
  <w:endnote w:type="continuationSeparator" w:id="0">
    <w:p w14:paraId="1459BBE6" w14:textId="77777777" w:rsidR="00D76B61" w:rsidRDefault="00D7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457"/>
      <w:gridCol w:w="3459"/>
      <w:gridCol w:w="3459"/>
    </w:tblGrid>
    <w:tr w:rsidR="004D22B9" w:rsidRPr="00180E5A" w14:paraId="7B225774" w14:textId="77777777" w:rsidTr="001D067F">
      <w:tc>
        <w:tcPr>
          <w:tcW w:w="1666" w:type="pct"/>
        </w:tcPr>
        <w:p w14:paraId="4A8B862C" w14:textId="3E693FA8" w:rsidR="004D22B9" w:rsidRPr="009B2C4E" w:rsidRDefault="00000000" w:rsidP="004E3F0C">
          <w:pPr>
            <w:pStyle w:val="Pieddepage"/>
            <w:tabs>
              <w:tab w:val="clear" w:pos="5103"/>
              <w:tab w:val="clear" w:pos="10348"/>
              <w:tab w:val="right" w:pos="3369"/>
            </w:tabs>
            <w:jc w:val="both"/>
            <w:rPr>
              <w:lang w:val="fr-FR"/>
            </w:rPr>
          </w:pPr>
          <w:r>
            <w:fldChar w:fldCharType="begin"/>
          </w:r>
          <w:r>
            <w:instrText xml:space="preserve"> STYLEREF  Name  \* MERGEFORMAT </w:instrText>
          </w:r>
          <w:r>
            <w:fldChar w:fldCharType="separate"/>
          </w:r>
          <w:r w:rsidR="00597CCD">
            <w:rPr>
              <w:noProof/>
            </w:rPr>
            <w:t>ELOUIZI</w:t>
          </w:r>
          <w:r>
            <w:rPr>
              <w:noProof/>
            </w:rPr>
            <w:fldChar w:fldCharType="end"/>
          </w:r>
          <w:r w:rsidR="004E3F0C">
            <w:rPr>
              <w:noProof/>
            </w:rPr>
            <w:t xml:space="preserve"> </w:t>
          </w:r>
          <w:r w:rsidR="004D22B9">
            <w:fldChar w:fldCharType="begin"/>
          </w:r>
          <w:r w:rsidR="004D22B9">
            <w:instrText xml:space="preserve"> STYLEREF  "First name" </w:instrText>
          </w:r>
          <w:r w:rsidR="004D22B9">
            <w:fldChar w:fldCharType="separate"/>
          </w:r>
          <w:r w:rsidR="00597CCD">
            <w:rPr>
              <w:noProof/>
            </w:rPr>
            <w:t>Mustapha</w:t>
          </w:r>
          <w:r w:rsidR="004D22B9">
            <w:fldChar w:fldCharType="end"/>
          </w:r>
          <w:r w:rsidR="004D22B9" w:rsidRPr="009B2C4E">
            <w:rPr>
              <w:lang w:val="fr-FR"/>
            </w:rPr>
            <w:t xml:space="preserve"> </w:t>
          </w:r>
          <w:r w:rsidR="004D22B9" w:rsidRPr="0020632A">
            <w:rPr>
              <w:i/>
              <w:noProof/>
              <w:color w:val="0058A5"/>
              <w:lang w:val="fr-FR"/>
            </w:rPr>
            <w:t>(</w:t>
          </w:r>
          <w:r w:rsidR="00462306">
            <w:rPr>
              <w:i/>
              <w:color w:val="0058A5"/>
              <w:lang w:val="fr-FR"/>
            </w:rPr>
            <w:t>E2435</w:t>
          </w:r>
          <w:r w:rsidR="004D22B9" w:rsidRPr="0020632A">
            <w:rPr>
              <w:i/>
              <w:color w:val="0058A5"/>
              <w:lang w:val="fr-FR"/>
            </w:rPr>
            <w:t>)</w:t>
          </w:r>
        </w:p>
      </w:tc>
      <w:tc>
        <w:tcPr>
          <w:tcW w:w="1667" w:type="pct"/>
        </w:tcPr>
        <w:p w14:paraId="65A733C1" w14:textId="52AE49FB" w:rsidR="004D22B9" w:rsidRPr="0020632A" w:rsidRDefault="004D22B9" w:rsidP="001D067F">
          <w:pPr>
            <w:pStyle w:val="Pieddepage"/>
            <w:tabs>
              <w:tab w:val="clear" w:pos="5103"/>
              <w:tab w:val="clear" w:pos="10348"/>
            </w:tabs>
            <w:jc w:val="center"/>
            <w:rPr>
              <w:color w:val="0058A5"/>
              <w:lang w:val="fr-FR"/>
            </w:rPr>
          </w:pPr>
          <w:r w:rsidRPr="0020632A">
            <w:rPr>
              <w:color w:val="0058A5"/>
              <w:lang w:val="fr-FR"/>
            </w:rPr>
            <w:t xml:space="preserve">SOFRECO </w:t>
          </w:r>
          <w:r w:rsidR="00462306">
            <w:rPr>
              <w:color w:val="0058A5"/>
              <w:lang w:val="fr-FR"/>
            </w:rPr>
            <w:t>–</w:t>
          </w:r>
          <w:r w:rsidR="001D067F" w:rsidRPr="0020632A">
            <w:rPr>
              <w:color w:val="0058A5"/>
              <w:lang w:val="fr-FR"/>
            </w:rPr>
            <w:t xml:space="preserve"> </w:t>
          </w:r>
          <w:r w:rsidR="00462306">
            <w:rPr>
              <w:color w:val="0058A5"/>
              <w:lang w:val="fr-FR"/>
            </w:rPr>
            <w:t xml:space="preserve">ECORYS </w:t>
          </w:r>
        </w:p>
      </w:tc>
      <w:tc>
        <w:tcPr>
          <w:tcW w:w="1667" w:type="pct"/>
        </w:tcPr>
        <w:p w14:paraId="5A7950EC" w14:textId="77777777" w:rsidR="004D22B9" w:rsidRPr="00180E5A" w:rsidRDefault="004D22B9" w:rsidP="009B2C4E">
          <w:pPr>
            <w:pStyle w:val="Pieddepage"/>
            <w:tabs>
              <w:tab w:val="clear" w:pos="5103"/>
              <w:tab w:val="clear" w:pos="10348"/>
            </w:tabs>
            <w:jc w:val="right"/>
            <w:rPr>
              <w:lang w:val="fr-FR"/>
            </w:rPr>
          </w:pPr>
          <w:r w:rsidRPr="009B2C4E">
            <w:rPr>
              <w:lang w:val="fr-FR"/>
            </w:rPr>
            <w:t xml:space="preserve"> </w:t>
          </w:r>
          <w:r w:rsidRPr="009B2C4E">
            <w:fldChar w:fldCharType="begin"/>
          </w:r>
          <w:r w:rsidRPr="009B2C4E">
            <w:rPr>
              <w:lang w:val="fr-FR"/>
            </w:rPr>
            <w:instrText xml:space="preserve"> PAGE </w:instrText>
          </w:r>
          <w:r w:rsidRPr="009B2C4E">
            <w:fldChar w:fldCharType="separate"/>
          </w:r>
          <w:r w:rsidR="00B6416B">
            <w:rPr>
              <w:noProof/>
              <w:lang w:val="fr-FR"/>
            </w:rPr>
            <w:t>1</w:t>
          </w:r>
          <w:r w:rsidRPr="009B2C4E">
            <w:fldChar w:fldCharType="end"/>
          </w:r>
          <w:r w:rsidRPr="009B2C4E">
            <w:rPr>
              <w:lang w:val="fr-FR"/>
            </w:rPr>
            <w:t>/</w:t>
          </w:r>
          <w:r w:rsidRPr="009B2C4E">
            <w:fldChar w:fldCharType="begin"/>
          </w:r>
          <w:r w:rsidRPr="009B2C4E">
            <w:rPr>
              <w:lang w:val="fr-FR"/>
            </w:rPr>
            <w:instrText xml:space="preserve"> NUMPAGES </w:instrText>
          </w:r>
          <w:r w:rsidRPr="009B2C4E">
            <w:fldChar w:fldCharType="separate"/>
          </w:r>
          <w:r w:rsidR="00B6416B">
            <w:rPr>
              <w:noProof/>
              <w:lang w:val="fr-FR"/>
            </w:rPr>
            <w:t>1</w:t>
          </w:r>
          <w:r w:rsidRPr="009B2C4E">
            <w:fldChar w:fldCharType="end"/>
          </w:r>
        </w:p>
      </w:tc>
    </w:tr>
  </w:tbl>
  <w:p w14:paraId="6F8208A8" w14:textId="77777777" w:rsidR="004D22B9" w:rsidRPr="00180E5A" w:rsidRDefault="004D22B9" w:rsidP="009B2C4E">
    <w:pPr>
      <w:pStyle w:val="Pieddepage"/>
      <w:tabs>
        <w:tab w:val="clear" w:pos="5103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3FDC" w14:textId="77777777" w:rsidR="00D76B61" w:rsidRDefault="00D76B61">
      <w:r>
        <w:separator/>
      </w:r>
    </w:p>
  </w:footnote>
  <w:footnote w:type="continuationSeparator" w:id="0">
    <w:p w14:paraId="23E6F74F" w14:textId="77777777" w:rsidR="00D76B61" w:rsidRDefault="00D7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BD4"/>
    <w:multiLevelType w:val="hybridMultilevel"/>
    <w:tmpl w:val="2AF8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048"/>
    <w:multiLevelType w:val="hybridMultilevel"/>
    <w:tmpl w:val="E1F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194"/>
    <w:multiLevelType w:val="hybridMultilevel"/>
    <w:tmpl w:val="251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0CDA"/>
    <w:multiLevelType w:val="hybridMultilevel"/>
    <w:tmpl w:val="A7526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731AE"/>
    <w:multiLevelType w:val="hybridMultilevel"/>
    <w:tmpl w:val="422E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2A2E"/>
    <w:multiLevelType w:val="hybridMultilevel"/>
    <w:tmpl w:val="D0CE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03C29"/>
    <w:multiLevelType w:val="hybridMultilevel"/>
    <w:tmpl w:val="5A68B980"/>
    <w:lvl w:ilvl="0" w:tplc="D25A4ABC">
      <w:start w:val="1"/>
      <w:numFmt w:val="decimal"/>
      <w:pStyle w:val="Listenumros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D7810"/>
    <w:multiLevelType w:val="hybridMultilevel"/>
    <w:tmpl w:val="96FE3D18"/>
    <w:lvl w:ilvl="0" w:tplc="6BE6EF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13D07"/>
    <w:multiLevelType w:val="hybridMultilevel"/>
    <w:tmpl w:val="CE5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1BB1"/>
    <w:multiLevelType w:val="hybridMultilevel"/>
    <w:tmpl w:val="FAD67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A399D"/>
    <w:multiLevelType w:val="hybridMultilevel"/>
    <w:tmpl w:val="45D2D71C"/>
    <w:lvl w:ilvl="0" w:tplc="C98EDBAC">
      <w:start w:val="1"/>
      <w:numFmt w:val="bullet"/>
      <w:pStyle w:val="Puce1"/>
      <w:lvlText w:val=""/>
      <w:lvlJc w:val="left"/>
      <w:pPr>
        <w:ind w:left="170" w:hanging="170"/>
      </w:pPr>
      <w:rPr>
        <w:rFonts w:ascii="Wingdings" w:hAnsi="Wingdings" w:hint="default"/>
        <w:b w:val="0"/>
        <w:i w:val="0"/>
        <w:color w:val="0058A5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D139A"/>
    <w:multiLevelType w:val="hybridMultilevel"/>
    <w:tmpl w:val="17324322"/>
    <w:lvl w:ilvl="0" w:tplc="062C4818">
      <w:start w:val="654"/>
      <w:numFmt w:val="bullet"/>
      <w:lvlText w:val="-"/>
      <w:lvlJc w:val="left"/>
      <w:pPr>
        <w:ind w:left="5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39BE5DBD"/>
    <w:multiLevelType w:val="hybridMultilevel"/>
    <w:tmpl w:val="E2AE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6F75"/>
    <w:multiLevelType w:val="hybridMultilevel"/>
    <w:tmpl w:val="540A5DFA"/>
    <w:lvl w:ilvl="0" w:tplc="0809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4" w15:restartNumberingAfterBreak="0">
    <w:nsid w:val="424F07A9"/>
    <w:multiLevelType w:val="hybridMultilevel"/>
    <w:tmpl w:val="09B0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0C0A"/>
    <w:multiLevelType w:val="hybridMultilevel"/>
    <w:tmpl w:val="3D4C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F0A94"/>
    <w:multiLevelType w:val="hybridMultilevel"/>
    <w:tmpl w:val="9F12F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284"/>
    <w:multiLevelType w:val="singleLevel"/>
    <w:tmpl w:val="EC761116"/>
    <w:lvl w:ilvl="0">
      <w:start w:val="5"/>
      <w:numFmt w:val="bullet"/>
      <w:pStyle w:val="Puce3"/>
      <w:lvlText w:val="&gt;"/>
      <w:lvlJc w:val="left"/>
      <w:pPr>
        <w:ind w:left="510" w:hanging="170"/>
      </w:pPr>
      <w:rPr>
        <w:rFonts w:ascii="Arial" w:eastAsia="Calibri" w:hAnsi="Arial" w:hint="default"/>
        <w:b w:val="0"/>
        <w:i w:val="0"/>
        <w:color w:val="auto"/>
        <w:sz w:val="18"/>
      </w:rPr>
    </w:lvl>
  </w:abstractNum>
  <w:abstractNum w:abstractNumId="18" w15:restartNumberingAfterBreak="0">
    <w:nsid w:val="4D852207"/>
    <w:multiLevelType w:val="hybridMultilevel"/>
    <w:tmpl w:val="554E13DC"/>
    <w:lvl w:ilvl="0" w:tplc="70C806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31A74"/>
    <w:multiLevelType w:val="hybridMultilevel"/>
    <w:tmpl w:val="29BEE576"/>
    <w:lvl w:ilvl="0" w:tplc="B08C5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1045C"/>
    <w:multiLevelType w:val="hybridMultilevel"/>
    <w:tmpl w:val="E66A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13722"/>
    <w:multiLevelType w:val="hybridMultilevel"/>
    <w:tmpl w:val="9B04609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2" w15:restartNumberingAfterBreak="0">
    <w:nsid w:val="58B724A3"/>
    <w:multiLevelType w:val="hybridMultilevel"/>
    <w:tmpl w:val="8DE2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82C8D"/>
    <w:multiLevelType w:val="hybridMultilevel"/>
    <w:tmpl w:val="C6286F00"/>
    <w:lvl w:ilvl="0" w:tplc="AA62F98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E357E"/>
    <w:multiLevelType w:val="hybridMultilevel"/>
    <w:tmpl w:val="C2C6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F52A6"/>
    <w:multiLevelType w:val="hybridMultilevel"/>
    <w:tmpl w:val="E934F4F8"/>
    <w:lvl w:ilvl="0" w:tplc="04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6" w15:restartNumberingAfterBreak="0">
    <w:nsid w:val="72EC1F02"/>
    <w:multiLevelType w:val="singleLevel"/>
    <w:tmpl w:val="2A08ECB4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b w:val="0"/>
        <w:i w:val="0"/>
        <w:color w:val="0058A5"/>
        <w:sz w:val="18"/>
      </w:rPr>
    </w:lvl>
  </w:abstractNum>
  <w:abstractNum w:abstractNumId="27" w15:restartNumberingAfterBreak="0">
    <w:nsid w:val="731777EC"/>
    <w:multiLevelType w:val="hybridMultilevel"/>
    <w:tmpl w:val="CC1E4CDC"/>
    <w:lvl w:ilvl="0" w:tplc="E9C8579A">
      <w:start w:val="1"/>
      <w:numFmt w:val="bullet"/>
      <w:pStyle w:val="Puce2"/>
      <w:lvlText w:val="-"/>
      <w:lvlJc w:val="left"/>
      <w:pPr>
        <w:ind w:left="340" w:hanging="17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05454"/>
    <w:multiLevelType w:val="hybridMultilevel"/>
    <w:tmpl w:val="CACC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703B1"/>
    <w:multiLevelType w:val="hybridMultilevel"/>
    <w:tmpl w:val="7D4C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887309">
    <w:abstractNumId w:val="26"/>
  </w:num>
  <w:num w:numId="2" w16cid:durableId="832448842">
    <w:abstractNumId w:val="17"/>
  </w:num>
  <w:num w:numId="3" w16cid:durableId="340935229">
    <w:abstractNumId w:val="6"/>
  </w:num>
  <w:num w:numId="4" w16cid:durableId="1032071756">
    <w:abstractNumId w:val="19"/>
  </w:num>
  <w:num w:numId="5" w16cid:durableId="2014800995">
    <w:abstractNumId w:val="2"/>
  </w:num>
  <w:num w:numId="6" w16cid:durableId="1482848016">
    <w:abstractNumId w:val="14"/>
  </w:num>
  <w:num w:numId="7" w16cid:durableId="1259489106">
    <w:abstractNumId w:val="1"/>
  </w:num>
  <w:num w:numId="8" w16cid:durableId="1334146669">
    <w:abstractNumId w:val="29"/>
  </w:num>
  <w:num w:numId="9" w16cid:durableId="1602253622">
    <w:abstractNumId w:val="12"/>
  </w:num>
  <w:num w:numId="10" w16cid:durableId="643463522">
    <w:abstractNumId w:val="25"/>
  </w:num>
  <w:num w:numId="11" w16cid:durableId="1863130652">
    <w:abstractNumId w:val="5"/>
  </w:num>
  <w:num w:numId="12" w16cid:durableId="342435999">
    <w:abstractNumId w:val="28"/>
  </w:num>
  <w:num w:numId="13" w16cid:durableId="54087337">
    <w:abstractNumId w:val="0"/>
  </w:num>
  <w:num w:numId="14" w16cid:durableId="421613057">
    <w:abstractNumId w:val="15"/>
  </w:num>
  <w:num w:numId="15" w16cid:durableId="1493597883">
    <w:abstractNumId w:val="16"/>
  </w:num>
  <w:num w:numId="16" w16cid:durableId="1202592332">
    <w:abstractNumId w:val="3"/>
  </w:num>
  <w:num w:numId="17" w16cid:durableId="1495415679">
    <w:abstractNumId w:val="22"/>
  </w:num>
  <w:num w:numId="18" w16cid:durableId="33315816">
    <w:abstractNumId w:val="9"/>
  </w:num>
  <w:num w:numId="19" w16cid:durableId="326984934">
    <w:abstractNumId w:val="24"/>
  </w:num>
  <w:num w:numId="20" w16cid:durableId="1597834325">
    <w:abstractNumId w:val="4"/>
  </w:num>
  <w:num w:numId="21" w16cid:durableId="289433961">
    <w:abstractNumId w:val="13"/>
  </w:num>
  <w:num w:numId="22" w16cid:durableId="1015378163">
    <w:abstractNumId w:val="21"/>
  </w:num>
  <w:num w:numId="23" w16cid:durableId="1717855332">
    <w:abstractNumId w:val="20"/>
  </w:num>
  <w:num w:numId="24" w16cid:durableId="1407799410">
    <w:abstractNumId w:val="8"/>
  </w:num>
  <w:num w:numId="25" w16cid:durableId="1248032001">
    <w:abstractNumId w:val="26"/>
  </w:num>
  <w:num w:numId="26" w16cid:durableId="849216199">
    <w:abstractNumId w:val="26"/>
    <w:lvlOverride w:ilvl="0">
      <w:startOverride w:val="1"/>
    </w:lvlOverride>
  </w:num>
  <w:num w:numId="27" w16cid:durableId="726033563">
    <w:abstractNumId w:val="17"/>
    <w:lvlOverride w:ilvl="0">
      <w:startOverride w:val="1"/>
    </w:lvlOverride>
  </w:num>
  <w:num w:numId="28" w16cid:durableId="820848494">
    <w:abstractNumId w:val="17"/>
    <w:lvlOverride w:ilvl="0">
      <w:startOverride w:val="1"/>
    </w:lvlOverride>
  </w:num>
  <w:num w:numId="29" w16cid:durableId="108663917">
    <w:abstractNumId w:val="7"/>
  </w:num>
  <w:num w:numId="30" w16cid:durableId="745762307">
    <w:abstractNumId w:val="27"/>
  </w:num>
  <w:num w:numId="31" w16cid:durableId="877670944">
    <w:abstractNumId w:val="10"/>
  </w:num>
  <w:num w:numId="32" w16cid:durableId="1707485177">
    <w:abstractNumId w:val="11"/>
  </w:num>
  <w:num w:numId="33" w16cid:durableId="1849100050">
    <w:abstractNumId w:val="18"/>
  </w:num>
  <w:num w:numId="34" w16cid:durableId="70341136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6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06"/>
    <w:rsid w:val="000003C7"/>
    <w:rsid w:val="000016BA"/>
    <w:rsid w:val="00003BDB"/>
    <w:rsid w:val="000073AE"/>
    <w:rsid w:val="00021725"/>
    <w:rsid w:val="00057533"/>
    <w:rsid w:val="00093E76"/>
    <w:rsid w:val="00096BDD"/>
    <w:rsid w:val="000B12FE"/>
    <w:rsid w:val="000C428C"/>
    <w:rsid w:val="000D2B64"/>
    <w:rsid w:val="00102D26"/>
    <w:rsid w:val="0010443E"/>
    <w:rsid w:val="00110420"/>
    <w:rsid w:val="001121AF"/>
    <w:rsid w:val="00114DFE"/>
    <w:rsid w:val="00121250"/>
    <w:rsid w:val="00130D6F"/>
    <w:rsid w:val="001443CF"/>
    <w:rsid w:val="00156C88"/>
    <w:rsid w:val="001713BC"/>
    <w:rsid w:val="0017784F"/>
    <w:rsid w:val="00180E5A"/>
    <w:rsid w:val="00182C92"/>
    <w:rsid w:val="0018343D"/>
    <w:rsid w:val="00185FB1"/>
    <w:rsid w:val="00196E57"/>
    <w:rsid w:val="001A237E"/>
    <w:rsid w:val="001A3421"/>
    <w:rsid w:val="001A47BD"/>
    <w:rsid w:val="001A4DDE"/>
    <w:rsid w:val="001A5CD9"/>
    <w:rsid w:val="001C65A3"/>
    <w:rsid w:val="001D067F"/>
    <w:rsid w:val="0020632A"/>
    <w:rsid w:val="00207934"/>
    <w:rsid w:val="00221AD6"/>
    <w:rsid w:val="00250CED"/>
    <w:rsid w:val="002631B6"/>
    <w:rsid w:val="00267435"/>
    <w:rsid w:val="0027112C"/>
    <w:rsid w:val="002715F9"/>
    <w:rsid w:val="002868C4"/>
    <w:rsid w:val="00287A2C"/>
    <w:rsid w:val="002A793D"/>
    <w:rsid w:val="002B4C0D"/>
    <w:rsid w:val="002C42DD"/>
    <w:rsid w:val="002D5113"/>
    <w:rsid w:val="002D70AE"/>
    <w:rsid w:val="002D7AA2"/>
    <w:rsid w:val="002E2897"/>
    <w:rsid w:val="002F11AB"/>
    <w:rsid w:val="002F3CA8"/>
    <w:rsid w:val="00304E13"/>
    <w:rsid w:val="00307FC8"/>
    <w:rsid w:val="00314990"/>
    <w:rsid w:val="003266C4"/>
    <w:rsid w:val="00326A8E"/>
    <w:rsid w:val="003305A2"/>
    <w:rsid w:val="00333B14"/>
    <w:rsid w:val="0038293A"/>
    <w:rsid w:val="003850DC"/>
    <w:rsid w:val="003863D9"/>
    <w:rsid w:val="00391C07"/>
    <w:rsid w:val="003970A0"/>
    <w:rsid w:val="003A183D"/>
    <w:rsid w:val="003B2EA8"/>
    <w:rsid w:val="003C58CB"/>
    <w:rsid w:val="003D3CC0"/>
    <w:rsid w:val="003D5FC6"/>
    <w:rsid w:val="003E4135"/>
    <w:rsid w:val="003F1D90"/>
    <w:rsid w:val="004071BD"/>
    <w:rsid w:val="00431A6E"/>
    <w:rsid w:val="004346E9"/>
    <w:rsid w:val="00447C1B"/>
    <w:rsid w:val="0045481B"/>
    <w:rsid w:val="00462306"/>
    <w:rsid w:val="00466D9F"/>
    <w:rsid w:val="00470234"/>
    <w:rsid w:val="00472897"/>
    <w:rsid w:val="004743FF"/>
    <w:rsid w:val="00486B87"/>
    <w:rsid w:val="00490007"/>
    <w:rsid w:val="004975C2"/>
    <w:rsid w:val="004A3AEF"/>
    <w:rsid w:val="004B6053"/>
    <w:rsid w:val="004D0EB2"/>
    <w:rsid w:val="004D22B9"/>
    <w:rsid w:val="004D607C"/>
    <w:rsid w:val="004E3F0C"/>
    <w:rsid w:val="004F7A69"/>
    <w:rsid w:val="00502053"/>
    <w:rsid w:val="00506672"/>
    <w:rsid w:val="00512706"/>
    <w:rsid w:val="005212AB"/>
    <w:rsid w:val="00532E35"/>
    <w:rsid w:val="00552FE1"/>
    <w:rsid w:val="005600F7"/>
    <w:rsid w:val="00576663"/>
    <w:rsid w:val="00582ED4"/>
    <w:rsid w:val="005853C4"/>
    <w:rsid w:val="00592B00"/>
    <w:rsid w:val="00597CCD"/>
    <w:rsid w:val="005A38C4"/>
    <w:rsid w:val="005C7211"/>
    <w:rsid w:val="005F680E"/>
    <w:rsid w:val="005F6B6A"/>
    <w:rsid w:val="005F6C80"/>
    <w:rsid w:val="0060156F"/>
    <w:rsid w:val="006111E8"/>
    <w:rsid w:val="00624BC4"/>
    <w:rsid w:val="00641ABE"/>
    <w:rsid w:val="0064561E"/>
    <w:rsid w:val="0065144A"/>
    <w:rsid w:val="00657852"/>
    <w:rsid w:val="006860BF"/>
    <w:rsid w:val="00693950"/>
    <w:rsid w:val="006B1D0C"/>
    <w:rsid w:val="006B5EC3"/>
    <w:rsid w:val="006B7B4F"/>
    <w:rsid w:val="006D5A31"/>
    <w:rsid w:val="006F0FFC"/>
    <w:rsid w:val="00706C42"/>
    <w:rsid w:val="00737B5D"/>
    <w:rsid w:val="00751D7F"/>
    <w:rsid w:val="00757C40"/>
    <w:rsid w:val="00760452"/>
    <w:rsid w:val="0076536F"/>
    <w:rsid w:val="0077066C"/>
    <w:rsid w:val="007756EA"/>
    <w:rsid w:val="007836FE"/>
    <w:rsid w:val="00791D32"/>
    <w:rsid w:val="007A4C90"/>
    <w:rsid w:val="007B778E"/>
    <w:rsid w:val="007D0A50"/>
    <w:rsid w:val="007E0DA3"/>
    <w:rsid w:val="007E0E5A"/>
    <w:rsid w:val="007E103F"/>
    <w:rsid w:val="007E661D"/>
    <w:rsid w:val="007E6894"/>
    <w:rsid w:val="007F1E9D"/>
    <w:rsid w:val="007F7EDD"/>
    <w:rsid w:val="00800215"/>
    <w:rsid w:val="0080605B"/>
    <w:rsid w:val="00823037"/>
    <w:rsid w:val="00827238"/>
    <w:rsid w:val="00843A47"/>
    <w:rsid w:val="008473DF"/>
    <w:rsid w:val="00855676"/>
    <w:rsid w:val="00862F71"/>
    <w:rsid w:val="00866251"/>
    <w:rsid w:val="008772CC"/>
    <w:rsid w:val="00882D47"/>
    <w:rsid w:val="00887EFB"/>
    <w:rsid w:val="00897FB8"/>
    <w:rsid w:val="008A57AC"/>
    <w:rsid w:val="008C68FE"/>
    <w:rsid w:val="008D1130"/>
    <w:rsid w:val="008D2E6F"/>
    <w:rsid w:val="008D3C25"/>
    <w:rsid w:val="008D4083"/>
    <w:rsid w:val="008E0BC6"/>
    <w:rsid w:val="008E31CD"/>
    <w:rsid w:val="008F53F3"/>
    <w:rsid w:val="008F60D2"/>
    <w:rsid w:val="009009ED"/>
    <w:rsid w:val="009027FB"/>
    <w:rsid w:val="00920754"/>
    <w:rsid w:val="009223F6"/>
    <w:rsid w:val="00927D59"/>
    <w:rsid w:val="00930CA8"/>
    <w:rsid w:val="00934934"/>
    <w:rsid w:val="00935C28"/>
    <w:rsid w:val="0095036A"/>
    <w:rsid w:val="00952BB9"/>
    <w:rsid w:val="00965DA6"/>
    <w:rsid w:val="009714E6"/>
    <w:rsid w:val="00971D78"/>
    <w:rsid w:val="00973172"/>
    <w:rsid w:val="00974A06"/>
    <w:rsid w:val="00993222"/>
    <w:rsid w:val="009A459C"/>
    <w:rsid w:val="009B2C4E"/>
    <w:rsid w:val="009B7E14"/>
    <w:rsid w:val="009C6943"/>
    <w:rsid w:val="009C7C57"/>
    <w:rsid w:val="009D60C7"/>
    <w:rsid w:val="009E1FFD"/>
    <w:rsid w:val="009E2F5B"/>
    <w:rsid w:val="00A05137"/>
    <w:rsid w:val="00A37C11"/>
    <w:rsid w:val="00A57EB9"/>
    <w:rsid w:val="00A6162B"/>
    <w:rsid w:val="00A83AB5"/>
    <w:rsid w:val="00A92100"/>
    <w:rsid w:val="00A9689E"/>
    <w:rsid w:val="00A96A4A"/>
    <w:rsid w:val="00AB0282"/>
    <w:rsid w:val="00AB785A"/>
    <w:rsid w:val="00AC6947"/>
    <w:rsid w:val="00AE6613"/>
    <w:rsid w:val="00AF116F"/>
    <w:rsid w:val="00AF380B"/>
    <w:rsid w:val="00B01988"/>
    <w:rsid w:val="00B05887"/>
    <w:rsid w:val="00B07A17"/>
    <w:rsid w:val="00B14891"/>
    <w:rsid w:val="00B15B48"/>
    <w:rsid w:val="00B2532B"/>
    <w:rsid w:val="00B26569"/>
    <w:rsid w:val="00B36272"/>
    <w:rsid w:val="00B40F73"/>
    <w:rsid w:val="00B46CCB"/>
    <w:rsid w:val="00B6416B"/>
    <w:rsid w:val="00B65F2B"/>
    <w:rsid w:val="00B734FD"/>
    <w:rsid w:val="00B841BC"/>
    <w:rsid w:val="00B94720"/>
    <w:rsid w:val="00BA0F88"/>
    <w:rsid w:val="00BC4115"/>
    <w:rsid w:val="00BD03D0"/>
    <w:rsid w:val="00BE2DC9"/>
    <w:rsid w:val="00BE353E"/>
    <w:rsid w:val="00BE46FD"/>
    <w:rsid w:val="00BE7721"/>
    <w:rsid w:val="00BF7BB9"/>
    <w:rsid w:val="00C0551E"/>
    <w:rsid w:val="00C10D1B"/>
    <w:rsid w:val="00C11C93"/>
    <w:rsid w:val="00C12C4F"/>
    <w:rsid w:val="00C17577"/>
    <w:rsid w:val="00C23977"/>
    <w:rsid w:val="00C32D81"/>
    <w:rsid w:val="00C55DD8"/>
    <w:rsid w:val="00C618D7"/>
    <w:rsid w:val="00C622DF"/>
    <w:rsid w:val="00C75F46"/>
    <w:rsid w:val="00C92D69"/>
    <w:rsid w:val="00C966AE"/>
    <w:rsid w:val="00CA70F0"/>
    <w:rsid w:val="00CB4799"/>
    <w:rsid w:val="00CB4EE2"/>
    <w:rsid w:val="00CC50C5"/>
    <w:rsid w:val="00CC52A1"/>
    <w:rsid w:val="00CD6AF4"/>
    <w:rsid w:val="00D0540E"/>
    <w:rsid w:val="00D102D4"/>
    <w:rsid w:val="00D123A8"/>
    <w:rsid w:val="00D14946"/>
    <w:rsid w:val="00D35924"/>
    <w:rsid w:val="00D41847"/>
    <w:rsid w:val="00D5293D"/>
    <w:rsid w:val="00D567EC"/>
    <w:rsid w:val="00D56F47"/>
    <w:rsid w:val="00D57F33"/>
    <w:rsid w:val="00D61D12"/>
    <w:rsid w:val="00D6749A"/>
    <w:rsid w:val="00D75714"/>
    <w:rsid w:val="00D76B61"/>
    <w:rsid w:val="00D77895"/>
    <w:rsid w:val="00D8342B"/>
    <w:rsid w:val="00D879AC"/>
    <w:rsid w:val="00D96B9F"/>
    <w:rsid w:val="00DA1E78"/>
    <w:rsid w:val="00DA4F5D"/>
    <w:rsid w:val="00DB1486"/>
    <w:rsid w:val="00DB348A"/>
    <w:rsid w:val="00DB57EA"/>
    <w:rsid w:val="00DC6731"/>
    <w:rsid w:val="00DE0341"/>
    <w:rsid w:val="00DF416A"/>
    <w:rsid w:val="00E01961"/>
    <w:rsid w:val="00E01CF2"/>
    <w:rsid w:val="00E03579"/>
    <w:rsid w:val="00E222C7"/>
    <w:rsid w:val="00E25184"/>
    <w:rsid w:val="00E25CF7"/>
    <w:rsid w:val="00E277FA"/>
    <w:rsid w:val="00E35E31"/>
    <w:rsid w:val="00E5735C"/>
    <w:rsid w:val="00E6027F"/>
    <w:rsid w:val="00E647E6"/>
    <w:rsid w:val="00E85563"/>
    <w:rsid w:val="00E95292"/>
    <w:rsid w:val="00EA431C"/>
    <w:rsid w:val="00EB037B"/>
    <w:rsid w:val="00EB5745"/>
    <w:rsid w:val="00EC6115"/>
    <w:rsid w:val="00ED4329"/>
    <w:rsid w:val="00ED6DA1"/>
    <w:rsid w:val="00EE42C9"/>
    <w:rsid w:val="00EE4BCF"/>
    <w:rsid w:val="00F03F54"/>
    <w:rsid w:val="00F207F4"/>
    <w:rsid w:val="00F277E3"/>
    <w:rsid w:val="00F27958"/>
    <w:rsid w:val="00F44C6C"/>
    <w:rsid w:val="00F50F69"/>
    <w:rsid w:val="00F552C4"/>
    <w:rsid w:val="00F5762E"/>
    <w:rsid w:val="00F87B9A"/>
    <w:rsid w:val="00FB2175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09E8E"/>
  <w15:docId w15:val="{C09935EF-2E47-4A34-8730-6EA85B5E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CD9"/>
    <w:pPr>
      <w:spacing w:before="20" w:after="20"/>
    </w:pPr>
    <w:rPr>
      <w:rFonts w:ascii="Arial" w:hAnsi="Arial"/>
      <w:sz w:val="18"/>
      <w:lang w:val="en-GB"/>
    </w:rPr>
  </w:style>
  <w:style w:type="paragraph" w:styleId="Titre1">
    <w:name w:val="heading 1"/>
    <w:basedOn w:val="Normal"/>
    <w:next w:val="Normal"/>
    <w:pPr>
      <w:keepNext/>
      <w:tabs>
        <w:tab w:val="left" w:pos="426"/>
      </w:tabs>
      <w:spacing w:before="60" w:after="60" w:line="260" w:lineRule="exact"/>
      <w:outlineLvl w:val="0"/>
    </w:pPr>
    <w:rPr>
      <w:b/>
      <w:color w:val="000000"/>
      <w:sz w:val="24"/>
    </w:rPr>
  </w:style>
  <w:style w:type="paragraph" w:styleId="Titre2">
    <w:name w:val="heading 2"/>
    <w:basedOn w:val="Normal"/>
    <w:next w:val="Normal"/>
    <w:pPr>
      <w:keepNext/>
      <w:tabs>
        <w:tab w:val="left" w:pos="426"/>
      </w:tabs>
      <w:outlineLvl w:val="1"/>
    </w:pPr>
    <w:rPr>
      <w:i/>
      <w:sz w:val="24"/>
    </w:rPr>
  </w:style>
  <w:style w:type="paragraph" w:styleId="Titre3">
    <w:name w:val="heading 3"/>
    <w:basedOn w:val="Normal"/>
    <w:next w:val="Normal"/>
    <w:pPr>
      <w:keepNext/>
      <w:spacing w:after="120"/>
      <w:ind w:hanging="108"/>
      <w:outlineLvl w:val="2"/>
    </w:pPr>
    <w:rPr>
      <w:sz w:val="24"/>
    </w:rPr>
  </w:style>
  <w:style w:type="paragraph" w:styleId="Titre4">
    <w:name w:val="heading 4"/>
    <w:basedOn w:val="Normal"/>
    <w:next w:val="Normal"/>
    <w:pPr>
      <w:keepNext/>
      <w:tabs>
        <w:tab w:val="left" w:pos="-2127"/>
        <w:tab w:val="left" w:pos="-1985"/>
        <w:tab w:val="left" w:pos="-1440"/>
        <w:tab w:val="left" w:pos="-709"/>
        <w:tab w:val="left" w:pos="-142"/>
      </w:tabs>
      <w:spacing w:line="264" w:lineRule="atLeast"/>
      <w:jc w:val="both"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pPr>
      <w:keepNext/>
      <w:tabs>
        <w:tab w:val="left" w:pos="-2127"/>
        <w:tab w:val="left" w:pos="-1985"/>
        <w:tab w:val="left" w:pos="-1440"/>
        <w:tab w:val="left" w:pos="-709"/>
        <w:tab w:val="left" w:pos="-142"/>
      </w:tabs>
      <w:spacing w:line="264" w:lineRule="atLeast"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pPr>
      <w:keepNext/>
      <w:spacing w:line="260" w:lineRule="exact"/>
      <w:outlineLvl w:val="7"/>
    </w:pPr>
    <w:rPr>
      <w:b/>
      <w:u w:val="single"/>
    </w:rPr>
  </w:style>
  <w:style w:type="paragraph" w:styleId="Titre9">
    <w:name w:val="heading 9"/>
    <w:basedOn w:val="Normal"/>
    <w:next w:val="Normal"/>
    <w:pPr>
      <w:keepNext/>
      <w:tabs>
        <w:tab w:val="left" w:pos="2410"/>
      </w:tabs>
      <w:spacing w:before="60" w:after="60" w:line="260" w:lineRule="exact"/>
      <w:outlineLvl w:val="8"/>
    </w:pPr>
    <w:rPr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14891"/>
    <w:pPr>
      <w:tabs>
        <w:tab w:val="center" w:pos="5103"/>
        <w:tab w:val="right" w:pos="10348"/>
      </w:tabs>
    </w:pPr>
    <w:rPr>
      <w:sz w:val="14"/>
    </w:rPr>
  </w:style>
  <w:style w:type="character" w:customStyle="1" w:styleId="Rfrence">
    <w:name w:val="Référence"/>
    <w:basedOn w:val="Policepardfaut"/>
    <w:uiPriority w:val="1"/>
    <w:qFormat/>
    <w:rsid w:val="00C92D69"/>
    <w:rPr>
      <w:rFonts w:ascii="Arial" w:hAnsi="Arial"/>
      <w:b/>
      <w:color w:val="4BACC6" w:themeColor="accent5"/>
      <w:sz w:val="18"/>
    </w:rPr>
  </w:style>
  <w:style w:type="paragraph" w:styleId="En-tte">
    <w:name w:val="header"/>
    <w:basedOn w:val="Normal"/>
    <w:link w:val="En-tteCar"/>
    <w:rsid w:val="002D7AA2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2D7AA2"/>
    <w:rPr>
      <w:rFonts w:ascii="Arial" w:hAnsi="Arial"/>
      <w:sz w:val="18"/>
      <w:lang w:val="en-GB"/>
    </w:rPr>
  </w:style>
  <w:style w:type="paragraph" w:customStyle="1" w:styleId="Name">
    <w:name w:val="Name"/>
    <w:basedOn w:val="Normal"/>
    <w:rsid w:val="004E3F0C"/>
    <w:rPr>
      <w:bCs/>
      <w:szCs w:val="18"/>
      <w:lang w:val="fr-FR"/>
    </w:rPr>
  </w:style>
  <w:style w:type="paragraph" w:styleId="Listenumros">
    <w:name w:val="List Number"/>
    <w:basedOn w:val="Normal"/>
    <w:rsid w:val="009B2C4E"/>
    <w:pPr>
      <w:keepNext/>
      <w:numPr>
        <w:numId w:val="3"/>
      </w:numPr>
      <w:ind w:left="284" w:hanging="284"/>
    </w:pPr>
    <w:rPr>
      <w:b/>
      <w:color w:val="1F497D" w:themeColor="text2"/>
    </w:rPr>
  </w:style>
  <w:style w:type="paragraph" w:customStyle="1" w:styleId="Puce1">
    <w:name w:val="Puce 1"/>
    <w:basedOn w:val="Normal"/>
    <w:qFormat/>
    <w:rsid w:val="00307FC8"/>
    <w:pPr>
      <w:numPr>
        <w:numId w:val="31"/>
      </w:numPr>
    </w:pPr>
    <w:rPr>
      <w:szCs w:val="18"/>
    </w:rPr>
  </w:style>
  <w:style w:type="paragraph" w:customStyle="1" w:styleId="Puce2">
    <w:name w:val="Puce 2"/>
    <w:basedOn w:val="Normal"/>
    <w:qFormat/>
    <w:rsid w:val="001D067F"/>
    <w:pPr>
      <w:numPr>
        <w:numId w:val="30"/>
      </w:numPr>
    </w:pPr>
  </w:style>
  <w:style w:type="paragraph" w:customStyle="1" w:styleId="AvantApresTableau">
    <w:name w:val="AvantApresTableau"/>
    <w:basedOn w:val="Normal"/>
    <w:pPr>
      <w:keepNext/>
      <w:spacing w:line="80" w:lineRule="exact"/>
    </w:pPr>
  </w:style>
  <w:style w:type="paragraph" w:customStyle="1" w:styleId="Intitultableaucentr">
    <w:name w:val="Intitulé tableau centré"/>
    <w:basedOn w:val="Normal"/>
    <w:rsid w:val="00307FC8"/>
    <w:pPr>
      <w:jc w:val="center"/>
    </w:pPr>
    <w:rPr>
      <w:szCs w:val="18"/>
    </w:rPr>
  </w:style>
  <w:style w:type="character" w:customStyle="1" w:styleId="Doc">
    <w:name w:val="Doc"/>
    <w:basedOn w:val="Policepardfaut"/>
    <w:uiPriority w:val="1"/>
    <w:rsid w:val="00973172"/>
    <w:rPr>
      <w:rFonts w:cs="Arial"/>
      <w:color w:val="0058A5"/>
      <w:sz w:val="14"/>
      <w:szCs w:val="14"/>
    </w:rPr>
  </w:style>
  <w:style w:type="paragraph" w:customStyle="1" w:styleId="Firstname">
    <w:name w:val="First name"/>
    <w:basedOn w:val="Normal"/>
    <w:rsid w:val="002D7AA2"/>
    <w:rPr>
      <w:bCs/>
    </w:rPr>
  </w:style>
  <w:style w:type="paragraph" w:customStyle="1" w:styleId="Fonction">
    <w:name w:val="Fonction"/>
    <w:basedOn w:val="Intitultableaucentr"/>
    <w:rsid w:val="00307FC8"/>
    <w:pPr>
      <w:spacing w:before="0" w:after="0"/>
      <w:jc w:val="left"/>
    </w:pPr>
    <w:rPr>
      <w:b/>
      <w:color w:val="FFFFFF" w:themeColor="background1"/>
    </w:rPr>
  </w:style>
  <w:style w:type="character" w:styleId="Marquedecommentaire">
    <w:name w:val="annotation reference"/>
    <w:rsid w:val="00BA0F88"/>
    <w:rPr>
      <w:sz w:val="16"/>
      <w:szCs w:val="16"/>
    </w:rPr>
  </w:style>
  <w:style w:type="character" w:styleId="Lienhypertexte">
    <w:name w:val="Hyperlink"/>
    <w:rsid w:val="00EA431C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9B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1A5CD9"/>
    <w:rPr>
      <w:rFonts w:ascii="Arial" w:hAnsi="Arial"/>
      <w:b/>
      <w:i w:val="0"/>
      <w:iCs/>
      <w:sz w:val="18"/>
    </w:rPr>
  </w:style>
  <w:style w:type="character" w:customStyle="1" w:styleId="Rf">
    <w:name w:val="Réf"/>
    <w:basedOn w:val="Doc"/>
    <w:uiPriority w:val="1"/>
    <w:qFormat/>
    <w:rsid w:val="00973172"/>
    <w:rPr>
      <w:rFonts w:cs="Arial"/>
      <w:b/>
      <w:color w:val="0058A5"/>
      <w:sz w:val="14"/>
      <w:szCs w:val="14"/>
    </w:rPr>
  </w:style>
  <w:style w:type="paragraph" w:customStyle="1" w:styleId="Contact">
    <w:name w:val="Contact"/>
    <w:basedOn w:val="Normal"/>
    <w:qFormat/>
    <w:rsid w:val="001A5CD9"/>
    <w:pPr>
      <w:spacing w:before="0" w:after="0"/>
    </w:pPr>
    <w:rPr>
      <w:bCs/>
      <w:color w:val="000000"/>
      <w:sz w:val="14"/>
      <w:szCs w:val="14"/>
    </w:rPr>
  </w:style>
  <w:style w:type="paragraph" w:customStyle="1" w:styleId="Puce3">
    <w:name w:val="Puce 3"/>
    <w:basedOn w:val="Normal"/>
    <w:rsid w:val="001D067F"/>
    <w:pPr>
      <w:numPr>
        <w:numId w:val="2"/>
      </w:numPr>
    </w:pPr>
  </w:style>
  <w:style w:type="paragraph" w:customStyle="1" w:styleId="Listesansnumros">
    <w:name w:val="Liste sans numéros"/>
    <w:basedOn w:val="Listenumros"/>
    <w:rsid w:val="00307FC8"/>
    <w:pPr>
      <w:numPr>
        <w:numId w:val="0"/>
      </w:numPr>
    </w:pPr>
    <w:rPr>
      <w:color w:val="0058A5"/>
      <w:szCs w:val="18"/>
    </w:rPr>
  </w:style>
  <w:style w:type="paragraph" w:styleId="Paragraphedeliste">
    <w:name w:val="List Paragraph"/>
    <w:basedOn w:val="Normal"/>
    <w:uiPriority w:val="34"/>
    <w:qFormat/>
    <w:rsid w:val="00BE2DC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Commentaire">
    <w:name w:val="annotation text"/>
    <w:basedOn w:val="Normal"/>
    <w:link w:val="CommentaireCar"/>
    <w:semiHidden/>
    <w:unhideWhenUsed/>
    <w:rsid w:val="00110420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110420"/>
    <w:rPr>
      <w:rFonts w:ascii="Arial" w:hAnsi="Arial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104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10420"/>
    <w:rPr>
      <w:rFonts w:ascii="Arial" w:hAnsi="Arial"/>
      <w:b/>
      <w:bCs/>
      <w:lang w:val="en-GB"/>
    </w:rPr>
  </w:style>
  <w:style w:type="character" w:customStyle="1" w:styleId="df">
    <w:name w:val="d_f"/>
    <w:basedOn w:val="Policepardfaut"/>
    <w:rsid w:val="003863D9"/>
  </w:style>
  <w:style w:type="character" w:customStyle="1" w:styleId="un">
    <w:name w:val="u_n"/>
    <w:basedOn w:val="Policepardfaut"/>
    <w:rsid w:val="003863D9"/>
  </w:style>
  <w:style w:type="character" w:styleId="Mentionnonrsolue">
    <w:name w:val="Unresolved Mention"/>
    <w:basedOn w:val="Policepardfaut"/>
    <w:uiPriority w:val="99"/>
    <w:semiHidden/>
    <w:unhideWhenUsed/>
    <w:rsid w:val="003970A0"/>
    <w:rPr>
      <w:color w:val="605E5C"/>
      <w:shd w:val="clear" w:color="auto" w:fill="E1DFDD"/>
    </w:rPr>
  </w:style>
  <w:style w:type="character" w:customStyle="1" w:styleId="w8qarf">
    <w:name w:val="w8qarf"/>
    <w:basedOn w:val="Policepardfaut"/>
    <w:rsid w:val="00993222"/>
  </w:style>
  <w:style w:type="character" w:customStyle="1" w:styleId="lrzxr">
    <w:name w:val="lrzxr"/>
    <w:basedOn w:val="Policepardfaut"/>
    <w:rsid w:val="0099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association+Ain+Ghazal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dichazi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nghazal2000@yaho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O\Desktop\CV_UE_PRAG%202020_portrait_SOF_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774D-F871-40B4-8983-8A61F2E0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CV_UE_PRAG 2020_portrait_SOF_fr</Template>
  <TotalTime>1</TotalTime>
  <Pages>3</Pages>
  <Words>1687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UE Gb</vt:lpstr>
    </vt:vector>
  </TitlesOfParts>
  <Company>SOFRECO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UE Gb</dc:title>
  <dc:creator>Charlène ROUSSEL</dc:creator>
  <cp:lastModifiedBy>Mostafa Louisi</cp:lastModifiedBy>
  <cp:revision>2</cp:revision>
  <cp:lastPrinted>2014-06-03T09:33:00Z</cp:lastPrinted>
  <dcterms:created xsi:type="dcterms:W3CDTF">2024-02-11T21:20:00Z</dcterms:created>
  <dcterms:modified xsi:type="dcterms:W3CDTF">2024-02-11T21:20:00Z</dcterms:modified>
</cp:coreProperties>
</file>