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22461" w14:textId="77777777" w:rsidR="00E90967" w:rsidRDefault="00E90967" w:rsidP="00E90967">
      <w:pPr>
        <w:spacing w:after="0" w:line="240" w:lineRule="auto"/>
        <w:jc w:val="center"/>
      </w:pPr>
      <w:r>
        <w:rPr>
          <w:noProof/>
        </w:rPr>
        <w:drawing>
          <wp:inline distT="0" distB="0" distL="0" distR="0" wp14:anchorId="4B7B1401" wp14:editId="4BBB4BFF">
            <wp:extent cx="1254815" cy="1143000"/>
            <wp:effectExtent l="0" t="0" r="2540" b="0"/>
            <wp:docPr id="1" name="Picture 1" descr="G:\Youth Rise Docs\7. Logo - 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outh Rise Docs\7. Logo - Y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4815" cy="1143000"/>
                    </a:xfrm>
                    <a:prstGeom prst="rect">
                      <a:avLst/>
                    </a:prstGeom>
                    <a:noFill/>
                    <a:ln>
                      <a:noFill/>
                    </a:ln>
                  </pic:spPr>
                </pic:pic>
              </a:graphicData>
            </a:graphic>
          </wp:inline>
        </w:drawing>
      </w:r>
    </w:p>
    <w:p w14:paraId="5B4A5210" w14:textId="77777777" w:rsidR="00D507C8" w:rsidRPr="001612FD" w:rsidRDefault="00E90967" w:rsidP="00E90967">
      <w:pPr>
        <w:spacing w:after="0" w:line="240" w:lineRule="auto"/>
        <w:jc w:val="center"/>
        <w:rPr>
          <w:rFonts w:ascii="Courier New" w:hAnsi="Courier New" w:cs="Courier New"/>
        </w:rPr>
      </w:pPr>
      <w:r w:rsidRPr="001612FD">
        <w:rPr>
          <w:rFonts w:ascii="Courier New" w:hAnsi="Courier New" w:cs="Courier New"/>
        </w:rPr>
        <w:t>“Youth Rise”</w:t>
      </w:r>
    </w:p>
    <w:p w14:paraId="4D3B0BD3" w14:textId="77777777" w:rsidR="00E90967" w:rsidRPr="001612FD" w:rsidRDefault="00E90967" w:rsidP="00E90967">
      <w:pPr>
        <w:tabs>
          <w:tab w:val="left" w:pos="2145"/>
        </w:tabs>
        <w:spacing w:after="0" w:line="240" w:lineRule="auto"/>
        <w:jc w:val="center"/>
        <w:rPr>
          <w:rFonts w:ascii="Courier New" w:hAnsi="Courier New" w:cs="Courier New"/>
        </w:rPr>
      </w:pPr>
      <w:r w:rsidRPr="001612FD">
        <w:rPr>
          <w:rFonts w:ascii="Courier New" w:hAnsi="Courier New" w:cs="Courier New"/>
        </w:rPr>
        <w:t>St. “Budi/</w:t>
      </w:r>
      <w:proofErr w:type="spellStart"/>
      <w:r w:rsidRPr="001612FD">
        <w:rPr>
          <w:rFonts w:ascii="Courier New" w:hAnsi="Courier New" w:cs="Courier New"/>
        </w:rPr>
        <w:t>Petraq</w:t>
      </w:r>
      <w:proofErr w:type="spellEnd"/>
      <w:r w:rsidRPr="001612FD">
        <w:rPr>
          <w:rFonts w:ascii="Courier New" w:hAnsi="Courier New" w:cs="Courier New"/>
        </w:rPr>
        <w:t xml:space="preserve"> </w:t>
      </w:r>
      <w:proofErr w:type="spellStart"/>
      <w:r w:rsidRPr="001612FD">
        <w:rPr>
          <w:rFonts w:ascii="Courier New" w:hAnsi="Courier New" w:cs="Courier New"/>
        </w:rPr>
        <w:t>Xhacka</w:t>
      </w:r>
      <w:proofErr w:type="spellEnd"/>
      <w:r w:rsidRPr="001612FD">
        <w:rPr>
          <w:rFonts w:ascii="Courier New" w:hAnsi="Courier New" w:cs="Courier New"/>
        </w:rPr>
        <w:t>”, no.4, Tirana, Albania</w:t>
      </w:r>
    </w:p>
    <w:p w14:paraId="6D417996" w14:textId="77777777" w:rsidR="00E90967" w:rsidRPr="001612FD" w:rsidRDefault="00E90967" w:rsidP="00E90967">
      <w:pPr>
        <w:tabs>
          <w:tab w:val="left" w:pos="2145"/>
        </w:tabs>
        <w:spacing w:after="0" w:line="240" w:lineRule="auto"/>
        <w:jc w:val="center"/>
        <w:rPr>
          <w:rFonts w:ascii="Courier New" w:hAnsi="Courier New" w:cs="Courier New"/>
        </w:rPr>
      </w:pPr>
      <w:r w:rsidRPr="001612FD">
        <w:rPr>
          <w:rFonts w:ascii="Courier New" w:hAnsi="Courier New" w:cs="Courier New"/>
        </w:rPr>
        <w:t xml:space="preserve">Email: </w:t>
      </w:r>
      <w:hyperlink r:id="rId6" w:history="1">
        <w:r w:rsidRPr="001612FD">
          <w:rPr>
            <w:rStyle w:val="Hyperlink"/>
            <w:rFonts w:ascii="Courier New" w:hAnsi="Courier New" w:cs="Courier New"/>
          </w:rPr>
          <w:t>youthriseal@gmail.com</w:t>
        </w:r>
      </w:hyperlink>
    </w:p>
    <w:p w14:paraId="03E26AD4" w14:textId="77777777" w:rsidR="00E90967" w:rsidRPr="001612FD" w:rsidRDefault="009F2E6D" w:rsidP="00E90967">
      <w:pPr>
        <w:tabs>
          <w:tab w:val="left" w:pos="2145"/>
        </w:tabs>
        <w:spacing w:after="0" w:line="240" w:lineRule="auto"/>
        <w:jc w:val="center"/>
        <w:rPr>
          <w:rFonts w:ascii="Courier New" w:hAnsi="Courier New" w:cs="Courier New"/>
        </w:rPr>
      </w:pPr>
      <w:hyperlink r:id="rId7" w:history="1">
        <w:r w:rsidR="00E90967" w:rsidRPr="001612FD">
          <w:rPr>
            <w:rStyle w:val="Hyperlink"/>
            <w:rFonts w:ascii="Courier New" w:hAnsi="Courier New" w:cs="Courier New"/>
          </w:rPr>
          <w:t>ternovaalbina1@gmail.com</w:t>
        </w:r>
      </w:hyperlink>
    </w:p>
    <w:p w14:paraId="2028F9E5" w14:textId="77777777" w:rsidR="00E90967" w:rsidRDefault="001612FD" w:rsidP="00E90967">
      <w:pPr>
        <w:tabs>
          <w:tab w:val="left" w:pos="2145"/>
        </w:tabs>
        <w:spacing w:after="0" w:line="240" w:lineRule="auto"/>
        <w:jc w:val="center"/>
      </w:pPr>
      <w:r>
        <w:rPr>
          <w:rFonts w:ascii="Courier New" w:hAnsi="Courier New" w:cs="Courier New"/>
        </w:rPr>
        <w:t>Mobile</w:t>
      </w:r>
      <w:r w:rsidR="00E90967" w:rsidRPr="001612FD">
        <w:rPr>
          <w:rFonts w:ascii="Courier New" w:hAnsi="Courier New" w:cs="Courier New"/>
        </w:rPr>
        <w:t>: +355697337236</w:t>
      </w:r>
    </w:p>
    <w:p w14:paraId="5F07867A" w14:textId="77777777" w:rsidR="00E90967" w:rsidRDefault="00E90967" w:rsidP="00E90967">
      <w:pPr>
        <w:tabs>
          <w:tab w:val="left" w:pos="2145"/>
        </w:tabs>
        <w:jc w:val="center"/>
      </w:pPr>
    </w:p>
    <w:p w14:paraId="3EBEF0AE" w14:textId="77777777" w:rsidR="00E90967" w:rsidRDefault="00E90967" w:rsidP="00E90967">
      <w:pPr>
        <w:tabs>
          <w:tab w:val="left" w:pos="2145"/>
        </w:tabs>
        <w:jc w:val="center"/>
      </w:pPr>
    </w:p>
    <w:p w14:paraId="3E240E70" w14:textId="77777777" w:rsidR="00E90967" w:rsidRDefault="00E90967" w:rsidP="00E90967">
      <w:pPr>
        <w:tabs>
          <w:tab w:val="left" w:pos="2145"/>
        </w:tabs>
        <w:jc w:val="center"/>
      </w:pPr>
    </w:p>
    <w:p w14:paraId="084AC69E" w14:textId="77777777" w:rsidR="00E90967" w:rsidRPr="00E90967" w:rsidRDefault="00E90967" w:rsidP="00E90967"/>
    <w:p w14:paraId="37B24C67" w14:textId="77777777" w:rsidR="00E90967" w:rsidRDefault="00E90967" w:rsidP="00E90967"/>
    <w:p w14:paraId="4E29DD50" w14:textId="77777777" w:rsidR="00E90967" w:rsidRPr="001612FD" w:rsidRDefault="00E90967" w:rsidP="00E90967">
      <w:pPr>
        <w:tabs>
          <w:tab w:val="left" w:pos="2130"/>
        </w:tabs>
        <w:jc w:val="center"/>
        <w:rPr>
          <w:rFonts w:ascii="Courier New" w:eastAsia="BatangChe" w:hAnsi="Courier New" w:cs="Courier New"/>
          <w:sz w:val="96"/>
          <w:szCs w:val="96"/>
        </w:rPr>
      </w:pPr>
      <w:r w:rsidRPr="001612FD">
        <w:rPr>
          <w:rFonts w:ascii="Courier New" w:eastAsia="BatangChe" w:hAnsi="Courier New" w:cs="Courier New"/>
          <w:sz w:val="96"/>
          <w:szCs w:val="96"/>
        </w:rPr>
        <w:t>Profile of</w:t>
      </w:r>
    </w:p>
    <w:p w14:paraId="371C345C" w14:textId="77777777" w:rsidR="00E90967" w:rsidRPr="001612FD" w:rsidRDefault="00E90967" w:rsidP="00E90967">
      <w:pPr>
        <w:tabs>
          <w:tab w:val="left" w:pos="2130"/>
        </w:tabs>
        <w:jc w:val="center"/>
        <w:rPr>
          <w:rFonts w:ascii="Courier New" w:eastAsia="BatangChe" w:hAnsi="Courier New" w:cs="Courier New"/>
          <w:sz w:val="96"/>
          <w:szCs w:val="96"/>
        </w:rPr>
      </w:pPr>
      <w:r w:rsidRPr="001612FD">
        <w:rPr>
          <w:rFonts w:ascii="Courier New" w:eastAsia="BatangChe" w:hAnsi="Courier New" w:cs="Courier New"/>
          <w:sz w:val="96"/>
          <w:szCs w:val="96"/>
        </w:rPr>
        <w:t>“Youth Rise”</w:t>
      </w:r>
    </w:p>
    <w:p w14:paraId="50116F48" w14:textId="77777777" w:rsidR="00E90967" w:rsidRDefault="00E90967" w:rsidP="00E90967">
      <w:pPr>
        <w:tabs>
          <w:tab w:val="left" w:pos="2130"/>
        </w:tabs>
        <w:jc w:val="center"/>
        <w:rPr>
          <w:rFonts w:ascii="BatangChe" w:eastAsia="BatangChe" w:hAnsi="BatangChe"/>
          <w:sz w:val="96"/>
          <w:szCs w:val="96"/>
        </w:rPr>
      </w:pPr>
      <w:r w:rsidRPr="001612FD">
        <w:rPr>
          <w:rFonts w:ascii="Courier New" w:eastAsia="BatangChe" w:hAnsi="Courier New" w:cs="Courier New"/>
          <w:sz w:val="96"/>
          <w:szCs w:val="96"/>
        </w:rPr>
        <w:t>NGO</w:t>
      </w:r>
    </w:p>
    <w:p w14:paraId="47E71065" w14:textId="77777777" w:rsidR="00E90967" w:rsidRDefault="00E90967" w:rsidP="00E90967">
      <w:pPr>
        <w:tabs>
          <w:tab w:val="left" w:pos="2130"/>
        </w:tabs>
        <w:jc w:val="center"/>
        <w:rPr>
          <w:rFonts w:ascii="BatangChe" w:eastAsia="BatangChe" w:hAnsi="BatangChe"/>
          <w:sz w:val="96"/>
          <w:szCs w:val="96"/>
        </w:rPr>
      </w:pPr>
    </w:p>
    <w:p w14:paraId="066CDA79" w14:textId="77777777" w:rsidR="00E90967" w:rsidRDefault="00E90967" w:rsidP="00E90967">
      <w:pPr>
        <w:tabs>
          <w:tab w:val="left" w:pos="2130"/>
        </w:tabs>
        <w:jc w:val="center"/>
        <w:rPr>
          <w:rFonts w:ascii="BatangChe" w:eastAsia="BatangChe" w:hAnsi="BatangChe"/>
          <w:sz w:val="24"/>
          <w:szCs w:val="24"/>
        </w:rPr>
      </w:pPr>
    </w:p>
    <w:tbl>
      <w:tblPr>
        <w:tblStyle w:val="TableGrid"/>
        <w:tblpPr w:leftFromText="180" w:rightFromText="180" w:vertAnchor="page" w:horzAnchor="margin" w:tblpXSpec="center" w:tblpY="2701"/>
        <w:tblW w:w="8442" w:type="dxa"/>
        <w:tblLayout w:type="fixed"/>
        <w:tblLook w:val="04A0" w:firstRow="1" w:lastRow="0" w:firstColumn="1" w:lastColumn="0" w:noHBand="0" w:noVBand="1"/>
      </w:tblPr>
      <w:tblGrid>
        <w:gridCol w:w="522"/>
        <w:gridCol w:w="3240"/>
        <w:gridCol w:w="4680"/>
      </w:tblGrid>
      <w:tr w:rsidR="001612FD" w:rsidRPr="001612FD" w14:paraId="0B4E7C5E" w14:textId="77777777" w:rsidTr="001612FD">
        <w:trPr>
          <w:trHeight w:val="458"/>
        </w:trPr>
        <w:tc>
          <w:tcPr>
            <w:tcW w:w="522" w:type="dxa"/>
          </w:tcPr>
          <w:p w14:paraId="1905F707" w14:textId="77777777" w:rsidR="001612FD" w:rsidRPr="001612FD" w:rsidRDefault="001612FD" w:rsidP="001612FD">
            <w:pPr>
              <w:spacing w:line="276" w:lineRule="auto"/>
              <w:ind w:left="-108" w:right="-108"/>
              <w:jc w:val="center"/>
              <w:rPr>
                <w:rFonts w:ascii="Courier New" w:eastAsia="BatangChe" w:hAnsi="Courier New" w:cs="Courier New"/>
                <w:b/>
                <w:i/>
                <w:sz w:val="24"/>
                <w:szCs w:val="24"/>
              </w:rPr>
            </w:pPr>
            <w:r w:rsidRPr="001612FD">
              <w:rPr>
                <w:rFonts w:ascii="Courier New" w:eastAsia="BatangChe" w:hAnsi="Courier New" w:cs="Courier New"/>
                <w:b/>
                <w:i/>
                <w:sz w:val="24"/>
                <w:szCs w:val="24"/>
              </w:rPr>
              <w:lastRenderedPageBreak/>
              <w:t>No.</w:t>
            </w:r>
          </w:p>
        </w:tc>
        <w:tc>
          <w:tcPr>
            <w:tcW w:w="3240" w:type="dxa"/>
          </w:tcPr>
          <w:p w14:paraId="14E27B52" w14:textId="77777777" w:rsidR="001612FD" w:rsidRPr="001612FD" w:rsidRDefault="001612FD" w:rsidP="001612FD">
            <w:pPr>
              <w:spacing w:line="276" w:lineRule="auto"/>
              <w:jc w:val="center"/>
              <w:rPr>
                <w:rFonts w:ascii="Courier New" w:eastAsia="BatangChe" w:hAnsi="Courier New" w:cs="Courier New"/>
                <w:b/>
                <w:i/>
                <w:sz w:val="24"/>
                <w:szCs w:val="24"/>
              </w:rPr>
            </w:pPr>
          </w:p>
        </w:tc>
        <w:tc>
          <w:tcPr>
            <w:tcW w:w="4680" w:type="dxa"/>
          </w:tcPr>
          <w:p w14:paraId="4FA1BFF8"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jc w:val="center"/>
              <w:rPr>
                <w:rFonts w:ascii="Courier New" w:eastAsia="BatangChe" w:hAnsi="Courier New" w:cs="Courier New"/>
                <w:b/>
                <w:i/>
                <w:sz w:val="24"/>
                <w:szCs w:val="24"/>
              </w:rPr>
            </w:pPr>
          </w:p>
        </w:tc>
      </w:tr>
      <w:tr w:rsidR="001612FD" w:rsidRPr="001612FD" w14:paraId="0BD11C5B" w14:textId="77777777" w:rsidTr="001612FD">
        <w:tc>
          <w:tcPr>
            <w:tcW w:w="522" w:type="dxa"/>
          </w:tcPr>
          <w:p w14:paraId="5D05CB82"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w:t>
            </w:r>
          </w:p>
        </w:tc>
        <w:tc>
          <w:tcPr>
            <w:tcW w:w="3240" w:type="dxa"/>
          </w:tcPr>
          <w:p w14:paraId="425D1E42"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18" w:right="-108"/>
              <w:rPr>
                <w:rFonts w:ascii="Courier New" w:eastAsia="BatangChe" w:hAnsi="Courier New" w:cs="Courier New"/>
                <w:bCs/>
                <w:i/>
                <w:sz w:val="24"/>
                <w:szCs w:val="24"/>
              </w:rPr>
            </w:pPr>
            <w:r w:rsidRPr="001612FD">
              <w:rPr>
                <w:rFonts w:ascii="Courier New" w:eastAsia="BatangChe" w:hAnsi="Courier New" w:cs="Courier New"/>
                <w:i/>
                <w:sz w:val="24"/>
                <w:szCs w:val="24"/>
              </w:rPr>
              <w:t>Logo of the NGO:</w:t>
            </w:r>
          </w:p>
        </w:tc>
        <w:tc>
          <w:tcPr>
            <w:tcW w:w="4680" w:type="dxa"/>
          </w:tcPr>
          <w:p w14:paraId="095E9043"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jc w:val="center"/>
              <w:rPr>
                <w:rFonts w:ascii="Courier New" w:eastAsia="BatangChe" w:hAnsi="Courier New" w:cs="Courier New"/>
                <w:bCs/>
                <w:i/>
                <w:sz w:val="24"/>
                <w:szCs w:val="24"/>
              </w:rPr>
            </w:pPr>
            <w:r w:rsidRPr="001612FD">
              <w:rPr>
                <w:rFonts w:ascii="Courier New" w:eastAsia="BatangChe" w:hAnsi="Courier New" w:cs="Courier New"/>
                <w:noProof/>
                <w:sz w:val="24"/>
                <w:szCs w:val="24"/>
              </w:rPr>
              <w:drawing>
                <wp:inline distT="0" distB="0" distL="0" distR="0" wp14:anchorId="6B5F4E93" wp14:editId="42564E8B">
                  <wp:extent cx="683315" cy="622426"/>
                  <wp:effectExtent l="0" t="0" r="2540" b="6350"/>
                  <wp:docPr id="3" name="Picture 3" descr="G:\Youth Rise Docs\7. Logo - 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outh Rise Docs\7. Logo - Y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315" cy="622426"/>
                          </a:xfrm>
                          <a:prstGeom prst="rect">
                            <a:avLst/>
                          </a:prstGeom>
                          <a:noFill/>
                          <a:ln>
                            <a:noFill/>
                          </a:ln>
                        </pic:spPr>
                      </pic:pic>
                    </a:graphicData>
                  </a:graphic>
                </wp:inline>
              </w:drawing>
            </w:r>
          </w:p>
        </w:tc>
      </w:tr>
      <w:tr w:rsidR="001612FD" w:rsidRPr="001612FD" w14:paraId="2315C2C9" w14:textId="77777777" w:rsidTr="001612FD">
        <w:tc>
          <w:tcPr>
            <w:tcW w:w="522" w:type="dxa"/>
          </w:tcPr>
          <w:p w14:paraId="70398381"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2.</w:t>
            </w:r>
          </w:p>
        </w:tc>
        <w:tc>
          <w:tcPr>
            <w:tcW w:w="3240" w:type="dxa"/>
          </w:tcPr>
          <w:p w14:paraId="6976F1C2"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18" w:right="-18"/>
              <w:rPr>
                <w:rFonts w:ascii="Courier New" w:eastAsia="BatangChe" w:hAnsi="Courier New" w:cs="Courier New"/>
                <w:bCs/>
                <w:i/>
                <w:sz w:val="24"/>
                <w:szCs w:val="24"/>
              </w:rPr>
            </w:pPr>
            <w:r w:rsidRPr="001612FD">
              <w:rPr>
                <w:rFonts w:ascii="Courier New" w:eastAsia="BatangChe" w:hAnsi="Courier New" w:cs="Courier New"/>
                <w:sz w:val="24"/>
                <w:szCs w:val="24"/>
              </w:rPr>
              <w:t xml:space="preserve">Full legal name </w:t>
            </w:r>
            <w:r w:rsidRPr="001612FD">
              <w:rPr>
                <w:rFonts w:ascii="Courier New" w:eastAsia="BatangChe" w:hAnsi="Courier New" w:cs="Courier New"/>
                <w:bCs/>
                <w:i/>
                <w:sz w:val="24"/>
                <w:szCs w:val="24"/>
              </w:rPr>
              <w:t>:</w:t>
            </w:r>
          </w:p>
        </w:tc>
        <w:tc>
          <w:tcPr>
            <w:tcW w:w="4680" w:type="dxa"/>
          </w:tcPr>
          <w:p w14:paraId="13259019"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08"/>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Youth Rise </w:t>
            </w:r>
          </w:p>
        </w:tc>
      </w:tr>
      <w:tr w:rsidR="001612FD" w:rsidRPr="001612FD" w14:paraId="1BA2348E" w14:textId="77777777" w:rsidTr="001612FD">
        <w:tc>
          <w:tcPr>
            <w:tcW w:w="522" w:type="dxa"/>
          </w:tcPr>
          <w:p w14:paraId="14DE593C"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3.</w:t>
            </w:r>
          </w:p>
        </w:tc>
        <w:tc>
          <w:tcPr>
            <w:tcW w:w="3240" w:type="dxa"/>
          </w:tcPr>
          <w:p w14:paraId="31121FD3"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18" w:right="-288"/>
              <w:rPr>
                <w:rFonts w:ascii="Courier New" w:eastAsia="BatangChe" w:hAnsi="Courier New" w:cs="Courier New"/>
                <w:bCs/>
                <w:i/>
                <w:sz w:val="24"/>
                <w:szCs w:val="24"/>
              </w:rPr>
            </w:pPr>
            <w:proofErr w:type="spellStart"/>
            <w:r w:rsidRPr="001612FD">
              <w:rPr>
                <w:rFonts w:ascii="Courier New" w:eastAsia="BatangChe" w:hAnsi="Courier New" w:cs="Courier New"/>
                <w:bCs/>
                <w:i/>
                <w:sz w:val="24"/>
                <w:szCs w:val="24"/>
              </w:rPr>
              <w:t>Abrevation</w:t>
            </w:r>
            <w:proofErr w:type="spellEnd"/>
            <w:r w:rsidRPr="001612FD">
              <w:rPr>
                <w:rFonts w:ascii="Courier New" w:eastAsia="BatangChe" w:hAnsi="Courier New" w:cs="Courier New"/>
                <w:bCs/>
                <w:i/>
                <w:sz w:val="24"/>
                <w:szCs w:val="24"/>
              </w:rPr>
              <w:t>:</w:t>
            </w:r>
          </w:p>
        </w:tc>
        <w:tc>
          <w:tcPr>
            <w:tcW w:w="4680" w:type="dxa"/>
          </w:tcPr>
          <w:p w14:paraId="1F5BB101"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08"/>
              <w:rPr>
                <w:rFonts w:ascii="Courier New" w:eastAsia="BatangChe" w:hAnsi="Courier New" w:cs="Courier New"/>
                <w:bCs/>
                <w:i/>
                <w:sz w:val="24"/>
                <w:szCs w:val="24"/>
              </w:rPr>
            </w:pPr>
            <w:r w:rsidRPr="001612FD">
              <w:rPr>
                <w:rFonts w:ascii="Courier New" w:eastAsia="BatangChe" w:hAnsi="Courier New" w:cs="Courier New"/>
                <w:bCs/>
                <w:i/>
                <w:sz w:val="24"/>
                <w:szCs w:val="24"/>
              </w:rPr>
              <w:t>YR</w:t>
            </w:r>
          </w:p>
        </w:tc>
      </w:tr>
      <w:tr w:rsidR="001612FD" w:rsidRPr="001612FD" w14:paraId="18B079C1" w14:textId="77777777" w:rsidTr="001612FD">
        <w:tc>
          <w:tcPr>
            <w:tcW w:w="522" w:type="dxa"/>
          </w:tcPr>
          <w:p w14:paraId="38C6E01D"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4.</w:t>
            </w:r>
          </w:p>
        </w:tc>
        <w:tc>
          <w:tcPr>
            <w:tcW w:w="3240" w:type="dxa"/>
          </w:tcPr>
          <w:p w14:paraId="409078AD"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378"/>
              <w:rPr>
                <w:rFonts w:ascii="Courier New" w:eastAsia="BatangChe" w:hAnsi="Courier New" w:cs="Courier New"/>
                <w:bCs/>
                <w:i/>
                <w:sz w:val="24"/>
                <w:szCs w:val="24"/>
              </w:rPr>
            </w:pPr>
            <w:r w:rsidRPr="001612FD">
              <w:rPr>
                <w:rFonts w:ascii="Courier New" w:eastAsia="BatangChe" w:hAnsi="Courier New" w:cs="Courier New"/>
                <w:bCs/>
                <w:i/>
                <w:sz w:val="24"/>
                <w:szCs w:val="24"/>
              </w:rPr>
              <w:t>Type of organization:</w:t>
            </w:r>
          </w:p>
        </w:tc>
        <w:tc>
          <w:tcPr>
            <w:tcW w:w="4680" w:type="dxa"/>
          </w:tcPr>
          <w:p w14:paraId="01724AE9"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Center </w:t>
            </w:r>
          </w:p>
        </w:tc>
      </w:tr>
      <w:tr w:rsidR="001612FD" w:rsidRPr="001612FD" w14:paraId="3328ECED" w14:textId="77777777" w:rsidTr="001612FD">
        <w:tc>
          <w:tcPr>
            <w:tcW w:w="522" w:type="dxa"/>
          </w:tcPr>
          <w:p w14:paraId="453BA1ED"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5.</w:t>
            </w:r>
          </w:p>
        </w:tc>
        <w:tc>
          <w:tcPr>
            <w:tcW w:w="3240" w:type="dxa"/>
          </w:tcPr>
          <w:p w14:paraId="1BBFEB03"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Date, month, year of registration</w:t>
            </w:r>
          </w:p>
        </w:tc>
        <w:tc>
          <w:tcPr>
            <w:tcW w:w="4680" w:type="dxa"/>
          </w:tcPr>
          <w:p w14:paraId="2CA78F15"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15/11/2019</w:t>
            </w:r>
          </w:p>
        </w:tc>
      </w:tr>
      <w:tr w:rsidR="001612FD" w:rsidRPr="001612FD" w14:paraId="3ED2495C" w14:textId="77777777" w:rsidTr="001612FD">
        <w:tc>
          <w:tcPr>
            <w:tcW w:w="522" w:type="dxa"/>
          </w:tcPr>
          <w:p w14:paraId="441600D6"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6.</w:t>
            </w:r>
          </w:p>
        </w:tc>
        <w:tc>
          <w:tcPr>
            <w:tcW w:w="3240" w:type="dxa"/>
          </w:tcPr>
          <w:p w14:paraId="1B2AE930"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No. of registration: </w:t>
            </w:r>
          </w:p>
        </w:tc>
        <w:tc>
          <w:tcPr>
            <w:tcW w:w="4680" w:type="dxa"/>
          </w:tcPr>
          <w:p w14:paraId="584088F0"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sz w:val="24"/>
                <w:szCs w:val="24"/>
              </w:rPr>
              <w:t>1445</w:t>
            </w:r>
          </w:p>
        </w:tc>
      </w:tr>
      <w:tr w:rsidR="001612FD" w:rsidRPr="001612FD" w14:paraId="703E1500" w14:textId="77777777" w:rsidTr="001612FD">
        <w:tc>
          <w:tcPr>
            <w:tcW w:w="522" w:type="dxa"/>
          </w:tcPr>
          <w:p w14:paraId="24553706"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7.</w:t>
            </w:r>
          </w:p>
        </w:tc>
        <w:tc>
          <w:tcPr>
            <w:tcW w:w="3240" w:type="dxa"/>
          </w:tcPr>
          <w:p w14:paraId="742CAA88"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proofErr w:type="spellStart"/>
            <w:r w:rsidRPr="001612FD">
              <w:rPr>
                <w:rFonts w:ascii="Courier New" w:eastAsia="BatangChe" w:hAnsi="Courier New" w:cs="Courier New"/>
                <w:bCs/>
                <w:i/>
                <w:sz w:val="24"/>
                <w:szCs w:val="24"/>
              </w:rPr>
              <w:t>Nuis</w:t>
            </w:r>
            <w:proofErr w:type="spellEnd"/>
            <w:r w:rsidRPr="001612FD">
              <w:rPr>
                <w:rFonts w:ascii="Courier New" w:eastAsia="BatangChe" w:hAnsi="Courier New" w:cs="Courier New"/>
                <w:bCs/>
                <w:i/>
                <w:sz w:val="24"/>
                <w:szCs w:val="24"/>
              </w:rPr>
              <w:t xml:space="preserve">: </w:t>
            </w:r>
          </w:p>
        </w:tc>
        <w:tc>
          <w:tcPr>
            <w:tcW w:w="4680" w:type="dxa"/>
          </w:tcPr>
          <w:p w14:paraId="70971CF0"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L92406451K</w:t>
            </w:r>
          </w:p>
        </w:tc>
      </w:tr>
      <w:tr w:rsidR="001612FD" w:rsidRPr="001612FD" w14:paraId="3ABDA2BC" w14:textId="77777777" w:rsidTr="001612FD">
        <w:tc>
          <w:tcPr>
            <w:tcW w:w="522" w:type="dxa"/>
          </w:tcPr>
          <w:p w14:paraId="18B89DE8"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8.</w:t>
            </w:r>
          </w:p>
        </w:tc>
        <w:tc>
          <w:tcPr>
            <w:tcW w:w="3240" w:type="dxa"/>
          </w:tcPr>
          <w:p w14:paraId="7D8E9F53"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08"/>
              <w:rPr>
                <w:rFonts w:ascii="Courier New" w:eastAsia="BatangChe" w:hAnsi="Courier New" w:cs="Courier New"/>
                <w:bCs/>
                <w:i/>
                <w:sz w:val="24"/>
                <w:szCs w:val="24"/>
              </w:rPr>
            </w:pPr>
            <w:proofErr w:type="spellStart"/>
            <w:r w:rsidRPr="001612FD">
              <w:rPr>
                <w:rFonts w:ascii="Courier New" w:eastAsia="BatangChe" w:hAnsi="Courier New" w:cs="Courier New"/>
                <w:bCs/>
                <w:i/>
                <w:sz w:val="24"/>
                <w:szCs w:val="24"/>
              </w:rPr>
              <w:t>Adress</w:t>
            </w:r>
            <w:proofErr w:type="spellEnd"/>
            <w:r w:rsidRPr="001612FD">
              <w:rPr>
                <w:rFonts w:ascii="Courier New" w:eastAsia="BatangChe" w:hAnsi="Courier New" w:cs="Courier New"/>
                <w:bCs/>
                <w:i/>
                <w:sz w:val="24"/>
                <w:szCs w:val="24"/>
              </w:rPr>
              <w:t xml:space="preserve">: </w:t>
            </w:r>
          </w:p>
        </w:tc>
        <w:tc>
          <w:tcPr>
            <w:tcW w:w="4680" w:type="dxa"/>
          </w:tcPr>
          <w:p w14:paraId="63832F62"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St. “ Budi/ </w:t>
            </w:r>
            <w:proofErr w:type="spellStart"/>
            <w:r w:rsidRPr="001612FD">
              <w:rPr>
                <w:rFonts w:ascii="Courier New" w:eastAsia="BatangChe" w:hAnsi="Courier New" w:cs="Courier New"/>
                <w:bCs/>
                <w:i/>
                <w:sz w:val="24"/>
                <w:szCs w:val="24"/>
              </w:rPr>
              <w:t>Petraq</w:t>
            </w:r>
            <w:proofErr w:type="spellEnd"/>
            <w:r w:rsidRPr="001612FD">
              <w:rPr>
                <w:rFonts w:ascii="Courier New" w:eastAsia="BatangChe" w:hAnsi="Courier New" w:cs="Courier New"/>
                <w:bCs/>
                <w:i/>
                <w:sz w:val="24"/>
                <w:szCs w:val="24"/>
              </w:rPr>
              <w:t xml:space="preserve"> </w:t>
            </w:r>
            <w:proofErr w:type="spellStart"/>
            <w:r w:rsidRPr="001612FD">
              <w:rPr>
                <w:rFonts w:ascii="Courier New" w:eastAsia="BatangChe" w:hAnsi="Courier New" w:cs="Courier New"/>
                <w:bCs/>
                <w:i/>
                <w:sz w:val="24"/>
                <w:szCs w:val="24"/>
              </w:rPr>
              <w:t>Xhacka</w:t>
            </w:r>
            <w:proofErr w:type="spellEnd"/>
            <w:r w:rsidRPr="001612FD">
              <w:rPr>
                <w:rFonts w:ascii="Courier New" w:eastAsia="BatangChe" w:hAnsi="Courier New" w:cs="Courier New"/>
                <w:bCs/>
                <w:i/>
                <w:sz w:val="24"/>
                <w:szCs w:val="24"/>
              </w:rPr>
              <w:t>”, no.4, Tirana</w:t>
            </w:r>
          </w:p>
        </w:tc>
      </w:tr>
      <w:tr w:rsidR="001612FD" w:rsidRPr="001612FD" w14:paraId="6A7928F2" w14:textId="77777777" w:rsidTr="001612FD">
        <w:tc>
          <w:tcPr>
            <w:tcW w:w="522" w:type="dxa"/>
          </w:tcPr>
          <w:p w14:paraId="1818E1DD"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9.</w:t>
            </w:r>
          </w:p>
        </w:tc>
        <w:tc>
          <w:tcPr>
            <w:tcW w:w="3240" w:type="dxa"/>
          </w:tcPr>
          <w:p w14:paraId="0D9D8D6A"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proofErr w:type="spellStart"/>
            <w:r w:rsidRPr="001612FD">
              <w:rPr>
                <w:rFonts w:ascii="Courier New" w:eastAsia="BatangChe" w:hAnsi="Courier New" w:cs="Courier New"/>
                <w:bCs/>
                <w:i/>
                <w:sz w:val="24"/>
                <w:szCs w:val="24"/>
              </w:rPr>
              <w:t>Kodi</w:t>
            </w:r>
            <w:proofErr w:type="spellEnd"/>
            <w:r w:rsidRPr="001612FD">
              <w:rPr>
                <w:rFonts w:ascii="Courier New" w:eastAsia="BatangChe" w:hAnsi="Courier New" w:cs="Courier New"/>
                <w:bCs/>
                <w:i/>
                <w:sz w:val="24"/>
                <w:szCs w:val="24"/>
              </w:rPr>
              <w:t xml:space="preserve"> </w:t>
            </w:r>
            <w:proofErr w:type="spellStart"/>
            <w:r w:rsidRPr="001612FD">
              <w:rPr>
                <w:rFonts w:ascii="Courier New" w:eastAsia="BatangChe" w:hAnsi="Courier New" w:cs="Courier New"/>
                <w:bCs/>
                <w:i/>
                <w:sz w:val="24"/>
                <w:szCs w:val="24"/>
              </w:rPr>
              <w:t>postar</w:t>
            </w:r>
            <w:proofErr w:type="spellEnd"/>
          </w:p>
        </w:tc>
        <w:tc>
          <w:tcPr>
            <w:tcW w:w="4680" w:type="dxa"/>
          </w:tcPr>
          <w:p w14:paraId="7046E2D6"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1001</w:t>
            </w:r>
          </w:p>
        </w:tc>
      </w:tr>
      <w:tr w:rsidR="001612FD" w:rsidRPr="001612FD" w14:paraId="6F5A36B5" w14:textId="77777777" w:rsidTr="001612FD">
        <w:tc>
          <w:tcPr>
            <w:tcW w:w="522" w:type="dxa"/>
          </w:tcPr>
          <w:p w14:paraId="4524B9D5"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10.</w:t>
            </w:r>
          </w:p>
        </w:tc>
        <w:tc>
          <w:tcPr>
            <w:tcW w:w="3240" w:type="dxa"/>
          </w:tcPr>
          <w:p w14:paraId="2CFA0C21"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08"/>
              <w:rPr>
                <w:rFonts w:ascii="Courier New" w:eastAsia="BatangChe" w:hAnsi="Courier New" w:cs="Courier New"/>
                <w:bCs/>
                <w:i/>
                <w:sz w:val="24"/>
                <w:szCs w:val="24"/>
              </w:rPr>
            </w:pPr>
            <w:r w:rsidRPr="001612FD">
              <w:rPr>
                <w:rFonts w:ascii="Courier New" w:eastAsia="BatangChe" w:hAnsi="Courier New" w:cs="Courier New"/>
                <w:bCs/>
                <w:i/>
                <w:sz w:val="24"/>
                <w:szCs w:val="24"/>
              </w:rPr>
              <w:t>Mobile:</w:t>
            </w:r>
          </w:p>
        </w:tc>
        <w:tc>
          <w:tcPr>
            <w:tcW w:w="4680" w:type="dxa"/>
          </w:tcPr>
          <w:p w14:paraId="0FB0091C"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+355697337236     </w:t>
            </w:r>
          </w:p>
        </w:tc>
      </w:tr>
      <w:tr w:rsidR="001612FD" w:rsidRPr="001612FD" w14:paraId="214AA665" w14:textId="77777777" w:rsidTr="001612FD">
        <w:tc>
          <w:tcPr>
            <w:tcW w:w="522" w:type="dxa"/>
          </w:tcPr>
          <w:p w14:paraId="72F1BF27"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11.</w:t>
            </w:r>
          </w:p>
        </w:tc>
        <w:tc>
          <w:tcPr>
            <w:tcW w:w="3240" w:type="dxa"/>
          </w:tcPr>
          <w:p w14:paraId="3F3F2FAF"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E-</w:t>
            </w:r>
            <w:proofErr w:type="spellStart"/>
            <w:r w:rsidRPr="001612FD">
              <w:rPr>
                <w:rFonts w:ascii="Courier New" w:eastAsia="BatangChe" w:hAnsi="Courier New" w:cs="Courier New"/>
                <w:bCs/>
                <w:i/>
                <w:sz w:val="24"/>
                <w:szCs w:val="24"/>
              </w:rPr>
              <w:t>maili</w:t>
            </w:r>
            <w:proofErr w:type="spellEnd"/>
            <w:r w:rsidRPr="001612FD">
              <w:rPr>
                <w:rFonts w:ascii="Courier New" w:eastAsia="BatangChe" w:hAnsi="Courier New" w:cs="Courier New"/>
                <w:bCs/>
                <w:i/>
                <w:sz w:val="24"/>
                <w:szCs w:val="24"/>
              </w:rPr>
              <w:t xml:space="preserve"> :</w:t>
            </w:r>
          </w:p>
        </w:tc>
        <w:tc>
          <w:tcPr>
            <w:tcW w:w="4680" w:type="dxa"/>
          </w:tcPr>
          <w:p w14:paraId="7615116E" w14:textId="77777777" w:rsidR="001612FD" w:rsidRPr="001612FD" w:rsidRDefault="009F2E6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hyperlink r:id="rId9" w:history="1">
              <w:r w:rsidR="001612FD" w:rsidRPr="001612FD">
                <w:rPr>
                  <w:rStyle w:val="Hyperlink"/>
                  <w:rFonts w:ascii="Courier New" w:eastAsia="BatangChe" w:hAnsi="Courier New" w:cs="Courier New"/>
                  <w:sz w:val="24"/>
                  <w:szCs w:val="24"/>
                </w:rPr>
                <w:t>youthriseal@gmail.com</w:t>
              </w:r>
            </w:hyperlink>
            <w:r w:rsidR="001612FD" w:rsidRPr="001612FD">
              <w:rPr>
                <w:rFonts w:ascii="Courier New" w:eastAsia="BatangChe" w:hAnsi="Courier New" w:cs="Courier New"/>
                <w:sz w:val="24"/>
                <w:szCs w:val="24"/>
              </w:rPr>
              <w:t xml:space="preserve"> </w:t>
            </w:r>
          </w:p>
        </w:tc>
      </w:tr>
      <w:tr w:rsidR="001612FD" w:rsidRPr="001612FD" w14:paraId="13F1CFBE" w14:textId="77777777" w:rsidTr="001612FD">
        <w:tc>
          <w:tcPr>
            <w:tcW w:w="522" w:type="dxa"/>
          </w:tcPr>
          <w:p w14:paraId="47DE26DD"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12.</w:t>
            </w:r>
          </w:p>
        </w:tc>
        <w:tc>
          <w:tcPr>
            <w:tcW w:w="3240" w:type="dxa"/>
          </w:tcPr>
          <w:p w14:paraId="3085D2A3"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Legal Representative</w:t>
            </w:r>
          </w:p>
        </w:tc>
        <w:tc>
          <w:tcPr>
            <w:tcW w:w="4680" w:type="dxa"/>
          </w:tcPr>
          <w:p w14:paraId="18EE95B4"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bCs/>
                <w:i/>
                <w:sz w:val="24"/>
                <w:szCs w:val="24"/>
              </w:rPr>
              <w:t>Albina</w:t>
            </w:r>
            <w:r>
              <w:rPr>
                <w:rFonts w:ascii="Courier New" w:eastAsia="BatangChe" w:hAnsi="Courier New" w:cs="Courier New"/>
                <w:bCs/>
                <w:i/>
                <w:sz w:val="24"/>
                <w:szCs w:val="24"/>
              </w:rPr>
              <w:t xml:space="preserve"> </w:t>
            </w:r>
            <w:proofErr w:type="spellStart"/>
            <w:r w:rsidRPr="001612FD">
              <w:rPr>
                <w:rFonts w:ascii="Courier New" w:eastAsia="BatangChe" w:hAnsi="Courier New" w:cs="Courier New"/>
                <w:bCs/>
                <w:i/>
                <w:sz w:val="24"/>
                <w:szCs w:val="24"/>
              </w:rPr>
              <w:t>Ternova</w:t>
            </w:r>
            <w:proofErr w:type="spellEnd"/>
            <w:r w:rsidRPr="001612FD">
              <w:rPr>
                <w:rFonts w:ascii="Courier New" w:eastAsia="BatangChe" w:hAnsi="Courier New" w:cs="Courier New"/>
                <w:bCs/>
                <w:i/>
                <w:sz w:val="24"/>
                <w:szCs w:val="24"/>
              </w:rPr>
              <w:t xml:space="preserve"> </w:t>
            </w:r>
          </w:p>
        </w:tc>
      </w:tr>
      <w:tr w:rsidR="001612FD" w:rsidRPr="001612FD" w14:paraId="5306BB2A" w14:textId="77777777" w:rsidTr="001612FD">
        <w:tc>
          <w:tcPr>
            <w:tcW w:w="522" w:type="dxa"/>
          </w:tcPr>
          <w:p w14:paraId="3EBB6C16"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13.</w:t>
            </w:r>
          </w:p>
        </w:tc>
        <w:tc>
          <w:tcPr>
            <w:tcW w:w="3240" w:type="dxa"/>
          </w:tcPr>
          <w:p w14:paraId="372E6D72"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Email of Legal Representative:</w:t>
            </w:r>
          </w:p>
        </w:tc>
        <w:tc>
          <w:tcPr>
            <w:tcW w:w="4680" w:type="dxa"/>
          </w:tcPr>
          <w:p w14:paraId="0B298602" w14:textId="77777777" w:rsidR="001612FD" w:rsidRPr="001612FD" w:rsidRDefault="009F2E6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hyperlink r:id="rId10" w:history="1">
              <w:r w:rsidR="001612FD" w:rsidRPr="001612FD">
                <w:rPr>
                  <w:rStyle w:val="Hyperlink"/>
                  <w:rFonts w:ascii="Courier New" w:eastAsia="BatangChe" w:hAnsi="Courier New" w:cs="Courier New"/>
                  <w:bCs/>
                  <w:i/>
                  <w:sz w:val="24"/>
                  <w:szCs w:val="24"/>
                </w:rPr>
                <w:t>ternovaalbina1@gmail.com</w:t>
              </w:r>
            </w:hyperlink>
            <w:r w:rsidR="001612FD" w:rsidRPr="001612FD">
              <w:rPr>
                <w:rFonts w:ascii="Courier New" w:eastAsia="BatangChe" w:hAnsi="Courier New" w:cs="Courier New"/>
                <w:bCs/>
                <w:i/>
                <w:sz w:val="24"/>
                <w:szCs w:val="24"/>
              </w:rPr>
              <w:t xml:space="preserve"> </w:t>
            </w:r>
          </w:p>
        </w:tc>
      </w:tr>
      <w:tr w:rsidR="001612FD" w:rsidRPr="001612FD" w14:paraId="5410FE10" w14:textId="77777777" w:rsidTr="001612FD">
        <w:tc>
          <w:tcPr>
            <w:tcW w:w="522" w:type="dxa"/>
          </w:tcPr>
          <w:p w14:paraId="44471C30"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14.</w:t>
            </w:r>
          </w:p>
        </w:tc>
        <w:tc>
          <w:tcPr>
            <w:tcW w:w="3240" w:type="dxa"/>
          </w:tcPr>
          <w:p w14:paraId="771146C9"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PIC number </w:t>
            </w:r>
          </w:p>
        </w:tc>
        <w:tc>
          <w:tcPr>
            <w:tcW w:w="4680" w:type="dxa"/>
          </w:tcPr>
          <w:p w14:paraId="6CD575B1"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r w:rsidRPr="001612FD">
              <w:rPr>
                <w:rFonts w:ascii="Courier New" w:eastAsia="BatangChe" w:hAnsi="Courier New" w:cs="Courier New"/>
                <w:sz w:val="24"/>
                <w:szCs w:val="24"/>
              </w:rPr>
              <w:t>896180673</w:t>
            </w:r>
          </w:p>
        </w:tc>
      </w:tr>
      <w:tr w:rsidR="001612FD" w:rsidRPr="001612FD" w14:paraId="2502A5BA" w14:textId="77777777" w:rsidTr="001612FD">
        <w:tc>
          <w:tcPr>
            <w:tcW w:w="522" w:type="dxa"/>
          </w:tcPr>
          <w:p w14:paraId="2AEF81E8"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15.</w:t>
            </w:r>
          </w:p>
        </w:tc>
        <w:tc>
          <w:tcPr>
            <w:tcW w:w="3240" w:type="dxa"/>
          </w:tcPr>
          <w:p w14:paraId="41576FCE"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sidRPr="001612FD">
              <w:rPr>
                <w:rFonts w:ascii="Courier New" w:eastAsia="BatangChe" w:hAnsi="Courier New" w:cs="Courier New"/>
                <w:bCs/>
                <w:i/>
                <w:sz w:val="24"/>
                <w:szCs w:val="24"/>
              </w:rPr>
              <w:t xml:space="preserve">Project Manager  </w:t>
            </w:r>
          </w:p>
        </w:tc>
        <w:tc>
          <w:tcPr>
            <w:tcW w:w="4680" w:type="dxa"/>
          </w:tcPr>
          <w:p w14:paraId="52691976" w14:textId="77777777" w:rsidR="001612FD" w:rsidRPr="001612FD" w:rsidRDefault="001612F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proofErr w:type="spellStart"/>
            <w:r w:rsidRPr="001612FD">
              <w:rPr>
                <w:rFonts w:ascii="Courier New" w:eastAsia="BatangChe" w:hAnsi="Courier New" w:cs="Courier New"/>
                <w:bCs/>
                <w:i/>
                <w:sz w:val="24"/>
                <w:szCs w:val="24"/>
              </w:rPr>
              <w:t>Stivi</w:t>
            </w:r>
            <w:proofErr w:type="spellEnd"/>
            <w:r w:rsidRPr="001612FD">
              <w:rPr>
                <w:rFonts w:ascii="Courier New" w:eastAsia="BatangChe" w:hAnsi="Courier New" w:cs="Courier New"/>
                <w:bCs/>
                <w:i/>
                <w:sz w:val="24"/>
                <w:szCs w:val="24"/>
              </w:rPr>
              <w:t xml:space="preserve"> Koko</w:t>
            </w:r>
          </w:p>
        </w:tc>
      </w:tr>
      <w:tr w:rsidR="001612FD" w:rsidRPr="001612FD" w14:paraId="3344E6F3" w14:textId="77777777" w:rsidTr="001612FD">
        <w:tc>
          <w:tcPr>
            <w:tcW w:w="522" w:type="dxa"/>
          </w:tcPr>
          <w:p w14:paraId="719C8C96" w14:textId="77777777" w:rsidR="001612FD" w:rsidRPr="001612FD" w:rsidRDefault="001612FD" w:rsidP="001612FD">
            <w:pPr>
              <w:pStyle w:val="ListParagraph"/>
              <w:tabs>
                <w:tab w:val="left" w:pos="0"/>
                <w:tab w:val="left" w:pos="630"/>
                <w:tab w:val="left" w:pos="7920"/>
                <w:tab w:val="left" w:pos="9000"/>
              </w:tabs>
              <w:autoSpaceDE w:val="0"/>
              <w:autoSpaceDN w:val="0"/>
              <w:adjustRightInd w:val="0"/>
              <w:spacing w:line="276" w:lineRule="auto"/>
              <w:ind w:left="-108" w:right="-108"/>
              <w:jc w:val="center"/>
              <w:rPr>
                <w:rFonts w:ascii="Courier New" w:eastAsia="BatangChe" w:hAnsi="Courier New" w:cs="Courier New"/>
                <w:bCs/>
                <w:i/>
                <w:sz w:val="24"/>
                <w:szCs w:val="24"/>
              </w:rPr>
            </w:pPr>
            <w:r>
              <w:rPr>
                <w:rFonts w:ascii="Courier New" w:eastAsia="BatangChe" w:hAnsi="Courier New" w:cs="Courier New"/>
                <w:bCs/>
                <w:i/>
                <w:sz w:val="24"/>
                <w:szCs w:val="24"/>
              </w:rPr>
              <w:t>16.</w:t>
            </w:r>
          </w:p>
        </w:tc>
        <w:tc>
          <w:tcPr>
            <w:tcW w:w="3240" w:type="dxa"/>
          </w:tcPr>
          <w:p w14:paraId="1DCA434A" w14:textId="77777777" w:rsidR="001612FD" w:rsidRPr="001612FD" w:rsidRDefault="003C6B40" w:rsidP="001612FD">
            <w:pPr>
              <w:pStyle w:val="ListParagraph"/>
              <w:tabs>
                <w:tab w:val="left" w:pos="630"/>
                <w:tab w:val="left" w:pos="7920"/>
                <w:tab w:val="left" w:pos="9000"/>
              </w:tabs>
              <w:autoSpaceDE w:val="0"/>
              <w:autoSpaceDN w:val="0"/>
              <w:adjustRightInd w:val="0"/>
              <w:spacing w:line="276" w:lineRule="auto"/>
              <w:ind w:left="0" w:right="-18"/>
              <w:rPr>
                <w:rFonts w:ascii="Courier New" w:eastAsia="BatangChe" w:hAnsi="Courier New" w:cs="Courier New"/>
                <w:bCs/>
                <w:i/>
                <w:sz w:val="24"/>
                <w:szCs w:val="24"/>
              </w:rPr>
            </w:pPr>
            <w:r>
              <w:rPr>
                <w:rFonts w:ascii="Courier New" w:eastAsia="BatangChe" w:hAnsi="Courier New" w:cs="Courier New"/>
                <w:bCs/>
                <w:i/>
                <w:sz w:val="24"/>
                <w:szCs w:val="24"/>
              </w:rPr>
              <w:t>Email of Project Manager</w:t>
            </w:r>
          </w:p>
        </w:tc>
        <w:tc>
          <w:tcPr>
            <w:tcW w:w="4680" w:type="dxa"/>
          </w:tcPr>
          <w:p w14:paraId="73843DD4" w14:textId="77777777" w:rsidR="001612FD" w:rsidRPr="001612FD" w:rsidRDefault="009F2E6D" w:rsidP="001612FD">
            <w:pPr>
              <w:pStyle w:val="ListParagraph"/>
              <w:tabs>
                <w:tab w:val="left" w:pos="630"/>
                <w:tab w:val="left" w:pos="7920"/>
                <w:tab w:val="left" w:pos="9000"/>
              </w:tabs>
              <w:autoSpaceDE w:val="0"/>
              <w:autoSpaceDN w:val="0"/>
              <w:adjustRightInd w:val="0"/>
              <w:spacing w:line="276" w:lineRule="auto"/>
              <w:ind w:left="0"/>
              <w:rPr>
                <w:rFonts w:ascii="Courier New" w:eastAsia="BatangChe" w:hAnsi="Courier New" w:cs="Courier New"/>
                <w:bCs/>
                <w:i/>
                <w:sz w:val="24"/>
                <w:szCs w:val="24"/>
              </w:rPr>
            </w:pPr>
            <w:hyperlink r:id="rId11" w:history="1">
              <w:r w:rsidR="003C6B40" w:rsidRPr="00971B66">
                <w:rPr>
                  <w:rStyle w:val="Hyperlink"/>
                  <w:rFonts w:ascii="Courier New" w:eastAsia="BatangChe" w:hAnsi="Courier New" w:cs="Courier New"/>
                  <w:bCs/>
                  <w:i/>
                  <w:iCs/>
                  <w:sz w:val="24"/>
                  <w:szCs w:val="24"/>
                  <w:lang w:val="it-IT"/>
                </w:rPr>
                <w:t>stivikoko1993@gmail.com</w:t>
              </w:r>
            </w:hyperlink>
            <w:r w:rsidR="003C6B40">
              <w:rPr>
                <w:rFonts w:ascii="Courier New" w:eastAsia="BatangChe" w:hAnsi="Courier New" w:cs="Courier New"/>
                <w:bCs/>
                <w:i/>
                <w:iCs/>
                <w:sz w:val="24"/>
                <w:szCs w:val="24"/>
                <w:lang w:val="it-IT"/>
              </w:rPr>
              <w:t xml:space="preserve"> </w:t>
            </w:r>
          </w:p>
        </w:tc>
      </w:tr>
    </w:tbl>
    <w:p w14:paraId="755CD8B5" w14:textId="77777777" w:rsidR="00E90967" w:rsidRDefault="00E90967" w:rsidP="00E90967">
      <w:pPr>
        <w:tabs>
          <w:tab w:val="left" w:pos="2130"/>
        </w:tabs>
        <w:jc w:val="center"/>
        <w:rPr>
          <w:rFonts w:ascii="BatangChe" w:eastAsia="BatangChe" w:hAnsi="BatangChe"/>
          <w:sz w:val="24"/>
          <w:szCs w:val="24"/>
        </w:rPr>
      </w:pPr>
    </w:p>
    <w:p w14:paraId="05F28F32" w14:textId="77777777" w:rsidR="001612FD" w:rsidRDefault="001612FD" w:rsidP="00E90967">
      <w:pPr>
        <w:tabs>
          <w:tab w:val="left" w:pos="2130"/>
        </w:tabs>
        <w:jc w:val="center"/>
        <w:rPr>
          <w:rFonts w:ascii="BatangChe" w:eastAsia="BatangChe" w:hAnsi="BatangChe"/>
          <w:sz w:val="24"/>
          <w:szCs w:val="24"/>
        </w:rPr>
      </w:pPr>
    </w:p>
    <w:p w14:paraId="456C12F5" w14:textId="77777777" w:rsidR="001612FD" w:rsidRDefault="001612FD" w:rsidP="00E90967">
      <w:pPr>
        <w:tabs>
          <w:tab w:val="left" w:pos="2130"/>
        </w:tabs>
        <w:jc w:val="center"/>
        <w:rPr>
          <w:rFonts w:ascii="BatangChe" w:eastAsia="BatangChe" w:hAnsi="BatangChe"/>
          <w:sz w:val="24"/>
          <w:szCs w:val="24"/>
        </w:rPr>
      </w:pPr>
    </w:p>
    <w:p w14:paraId="5E2017C5" w14:textId="77777777" w:rsidR="001612FD" w:rsidRDefault="001612FD" w:rsidP="00E90967">
      <w:pPr>
        <w:tabs>
          <w:tab w:val="left" w:pos="2130"/>
        </w:tabs>
        <w:jc w:val="center"/>
        <w:rPr>
          <w:rFonts w:ascii="BatangChe" w:eastAsia="BatangChe" w:hAnsi="BatangChe"/>
          <w:sz w:val="24"/>
          <w:szCs w:val="24"/>
        </w:rPr>
      </w:pPr>
    </w:p>
    <w:p w14:paraId="103CC772" w14:textId="77777777" w:rsidR="001612FD" w:rsidRDefault="001612FD" w:rsidP="00E90967">
      <w:pPr>
        <w:tabs>
          <w:tab w:val="left" w:pos="2130"/>
        </w:tabs>
        <w:jc w:val="center"/>
        <w:rPr>
          <w:rFonts w:ascii="BatangChe" w:eastAsia="BatangChe" w:hAnsi="BatangChe"/>
          <w:sz w:val="24"/>
          <w:szCs w:val="24"/>
        </w:rPr>
      </w:pPr>
    </w:p>
    <w:p w14:paraId="06BC22F4" w14:textId="77777777" w:rsidR="001612FD" w:rsidRDefault="001612FD" w:rsidP="00E90967">
      <w:pPr>
        <w:tabs>
          <w:tab w:val="left" w:pos="2130"/>
        </w:tabs>
        <w:jc w:val="center"/>
        <w:rPr>
          <w:rFonts w:ascii="BatangChe" w:eastAsia="BatangChe" w:hAnsi="BatangChe"/>
          <w:sz w:val="24"/>
          <w:szCs w:val="24"/>
        </w:rPr>
      </w:pPr>
    </w:p>
    <w:p w14:paraId="7A95A981" w14:textId="77777777" w:rsidR="001612FD" w:rsidRDefault="001612FD" w:rsidP="00E90967">
      <w:pPr>
        <w:tabs>
          <w:tab w:val="left" w:pos="2130"/>
        </w:tabs>
        <w:jc w:val="center"/>
        <w:rPr>
          <w:rFonts w:ascii="BatangChe" w:eastAsia="BatangChe" w:hAnsi="BatangChe"/>
          <w:sz w:val="24"/>
          <w:szCs w:val="24"/>
        </w:rPr>
      </w:pPr>
    </w:p>
    <w:p w14:paraId="5A94A2E9" w14:textId="77777777" w:rsidR="001612FD" w:rsidRDefault="001612FD" w:rsidP="00E90967">
      <w:pPr>
        <w:tabs>
          <w:tab w:val="left" w:pos="2130"/>
        </w:tabs>
        <w:jc w:val="center"/>
        <w:rPr>
          <w:rFonts w:ascii="BatangChe" w:eastAsia="BatangChe" w:hAnsi="BatangChe"/>
          <w:sz w:val="24"/>
          <w:szCs w:val="24"/>
        </w:rPr>
      </w:pPr>
    </w:p>
    <w:p w14:paraId="133AB7F6" w14:textId="77777777" w:rsidR="001612FD" w:rsidRDefault="001612FD" w:rsidP="00E90967">
      <w:pPr>
        <w:tabs>
          <w:tab w:val="left" w:pos="2130"/>
        </w:tabs>
        <w:jc w:val="center"/>
        <w:rPr>
          <w:rFonts w:ascii="BatangChe" w:eastAsia="BatangChe" w:hAnsi="BatangChe"/>
          <w:sz w:val="24"/>
          <w:szCs w:val="24"/>
        </w:rPr>
      </w:pPr>
    </w:p>
    <w:p w14:paraId="4EB020BF" w14:textId="77777777" w:rsidR="001612FD" w:rsidRDefault="001612FD" w:rsidP="00E90967">
      <w:pPr>
        <w:tabs>
          <w:tab w:val="left" w:pos="2130"/>
        </w:tabs>
        <w:jc w:val="center"/>
        <w:rPr>
          <w:rFonts w:ascii="BatangChe" w:eastAsia="BatangChe" w:hAnsi="BatangChe"/>
          <w:sz w:val="24"/>
          <w:szCs w:val="24"/>
        </w:rPr>
      </w:pPr>
    </w:p>
    <w:p w14:paraId="55E52B0F" w14:textId="77777777" w:rsidR="001612FD" w:rsidRPr="00D5619F" w:rsidRDefault="001612FD" w:rsidP="001612FD">
      <w:pPr>
        <w:tabs>
          <w:tab w:val="left" w:pos="2130"/>
        </w:tabs>
        <w:jc w:val="both"/>
        <w:rPr>
          <w:rFonts w:ascii="Times New Roman" w:hAnsi="Times New Roman" w:cs="Times New Roman"/>
          <w:color w:val="262626"/>
          <w:sz w:val="24"/>
          <w:szCs w:val="24"/>
          <w:shd w:val="clear" w:color="auto" w:fill="FFFFFF"/>
        </w:rPr>
      </w:pPr>
      <w:r w:rsidRPr="00D5619F">
        <w:rPr>
          <w:rFonts w:ascii="Times New Roman" w:hAnsi="Times New Roman" w:cs="Times New Roman"/>
          <w:b/>
          <w:i/>
          <w:color w:val="262626"/>
          <w:sz w:val="24"/>
          <w:szCs w:val="24"/>
          <w:shd w:val="clear" w:color="auto" w:fill="FFFFFF"/>
        </w:rPr>
        <w:t>Youth Rise</w:t>
      </w:r>
      <w:r w:rsidRPr="00D5619F">
        <w:rPr>
          <w:rFonts w:ascii="Times New Roman" w:hAnsi="Times New Roman" w:cs="Times New Roman"/>
          <w:color w:val="262626"/>
          <w:sz w:val="24"/>
          <w:szCs w:val="24"/>
          <w:shd w:val="clear" w:color="auto" w:fill="FFFFFF"/>
        </w:rPr>
        <w:t xml:space="preserve"> is a non-profit </w:t>
      </w:r>
      <w:proofErr w:type="spellStart"/>
      <w:r w:rsidRPr="00D5619F">
        <w:rPr>
          <w:rFonts w:ascii="Times New Roman" w:hAnsi="Times New Roman" w:cs="Times New Roman"/>
          <w:color w:val="262626"/>
          <w:sz w:val="24"/>
          <w:szCs w:val="24"/>
          <w:shd w:val="clear" w:color="auto" w:fill="FFFFFF"/>
        </w:rPr>
        <w:t>organisation</w:t>
      </w:r>
      <w:proofErr w:type="spellEnd"/>
      <w:r w:rsidRPr="00D5619F">
        <w:rPr>
          <w:rFonts w:ascii="Times New Roman" w:hAnsi="Times New Roman" w:cs="Times New Roman"/>
          <w:color w:val="262626"/>
          <w:sz w:val="24"/>
          <w:szCs w:val="24"/>
          <w:shd w:val="clear" w:color="auto" w:fill="FFFFFF"/>
        </w:rPr>
        <w:t xml:space="preserve"> that supports youth, talent and leadership development. The </w:t>
      </w:r>
      <w:proofErr w:type="spellStart"/>
      <w:r w:rsidRPr="00D5619F">
        <w:rPr>
          <w:rFonts w:ascii="Times New Roman" w:hAnsi="Times New Roman" w:cs="Times New Roman"/>
          <w:color w:val="262626"/>
          <w:sz w:val="24"/>
          <w:szCs w:val="24"/>
          <w:shd w:val="clear" w:color="auto" w:fill="FFFFFF"/>
        </w:rPr>
        <w:t>organisation</w:t>
      </w:r>
      <w:proofErr w:type="spellEnd"/>
      <w:r w:rsidRPr="00D5619F">
        <w:rPr>
          <w:rFonts w:ascii="Times New Roman" w:hAnsi="Times New Roman" w:cs="Times New Roman"/>
          <w:color w:val="262626"/>
          <w:sz w:val="24"/>
          <w:szCs w:val="24"/>
          <w:shd w:val="clear" w:color="auto" w:fill="FFFFFF"/>
        </w:rPr>
        <w:t xml:space="preserve"> aims to motivate and empower youths to </w:t>
      </w:r>
      <w:proofErr w:type="spellStart"/>
      <w:r w:rsidRPr="00D5619F">
        <w:rPr>
          <w:rFonts w:ascii="Times New Roman" w:hAnsi="Times New Roman" w:cs="Times New Roman"/>
          <w:color w:val="262626"/>
          <w:sz w:val="24"/>
          <w:szCs w:val="24"/>
          <w:shd w:val="clear" w:color="auto" w:fill="FFFFFF"/>
        </w:rPr>
        <w:t>realise</w:t>
      </w:r>
      <w:proofErr w:type="spellEnd"/>
      <w:r w:rsidRPr="00D5619F">
        <w:rPr>
          <w:rFonts w:ascii="Times New Roman" w:hAnsi="Times New Roman" w:cs="Times New Roman"/>
          <w:color w:val="262626"/>
          <w:sz w:val="24"/>
          <w:szCs w:val="24"/>
          <w:shd w:val="clear" w:color="auto" w:fill="FFFFFF"/>
        </w:rPr>
        <w:t xml:space="preserve"> their potential and seeks to be the home of enterprising youths committed to creating their own future.</w:t>
      </w:r>
    </w:p>
    <w:p w14:paraId="53B1B8F6" w14:textId="77777777" w:rsidR="001612FD" w:rsidRPr="00D5619F" w:rsidRDefault="001612FD" w:rsidP="001612FD">
      <w:pPr>
        <w:tabs>
          <w:tab w:val="left" w:pos="2130"/>
        </w:tabs>
        <w:jc w:val="both"/>
        <w:rPr>
          <w:rFonts w:ascii="Times New Roman" w:hAnsi="Times New Roman" w:cs="Times New Roman"/>
          <w:color w:val="262626"/>
          <w:sz w:val="24"/>
          <w:szCs w:val="24"/>
          <w:shd w:val="clear" w:color="auto" w:fill="FFFFFF"/>
        </w:rPr>
      </w:pPr>
      <w:r w:rsidRPr="00D5619F">
        <w:rPr>
          <w:rFonts w:ascii="Times New Roman" w:hAnsi="Times New Roman" w:cs="Times New Roman"/>
          <w:color w:val="262626"/>
          <w:sz w:val="24"/>
          <w:szCs w:val="24"/>
          <w:shd w:val="clear" w:color="auto" w:fill="FFFFFF"/>
        </w:rPr>
        <w:t xml:space="preserve">Reality is shaped by how big you dare to dream and how far you’re willing to go to make it happen. </w:t>
      </w:r>
    </w:p>
    <w:p w14:paraId="64119F64" w14:textId="77777777" w:rsidR="001612FD" w:rsidRPr="00D5619F" w:rsidRDefault="001612FD" w:rsidP="001612FD">
      <w:pPr>
        <w:tabs>
          <w:tab w:val="left" w:pos="2130"/>
        </w:tabs>
        <w:jc w:val="both"/>
        <w:rPr>
          <w:rFonts w:ascii="Times New Roman" w:hAnsi="Times New Roman" w:cs="Times New Roman"/>
          <w:color w:val="262626"/>
          <w:sz w:val="24"/>
          <w:szCs w:val="24"/>
          <w:shd w:val="clear" w:color="auto" w:fill="FFFFFF"/>
        </w:rPr>
      </w:pPr>
      <w:r w:rsidRPr="00D5619F">
        <w:rPr>
          <w:rFonts w:ascii="Times New Roman" w:hAnsi="Times New Roman" w:cs="Times New Roman"/>
          <w:color w:val="262626"/>
          <w:sz w:val="24"/>
          <w:szCs w:val="24"/>
          <w:shd w:val="clear" w:color="auto" w:fill="FFFFFF"/>
        </w:rPr>
        <w:t xml:space="preserve">Youth Rise empowers youth with multiple channels and spaces that bring aspirations to life, riding on boundless </w:t>
      </w:r>
      <w:proofErr w:type="spellStart"/>
      <w:r w:rsidRPr="00D5619F">
        <w:rPr>
          <w:rFonts w:ascii="Times New Roman" w:hAnsi="Times New Roman" w:cs="Times New Roman"/>
          <w:color w:val="262626"/>
          <w:sz w:val="24"/>
          <w:szCs w:val="24"/>
          <w:shd w:val="clear" w:color="auto" w:fill="FFFFFF"/>
        </w:rPr>
        <w:t>vigour</w:t>
      </w:r>
      <w:proofErr w:type="spellEnd"/>
      <w:r w:rsidRPr="00D5619F">
        <w:rPr>
          <w:rFonts w:ascii="Times New Roman" w:hAnsi="Times New Roman" w:cs="Times New Roman"/>
          <w:color w:val="262626"/>
          <w:sz w:val="24"/>
          <w:szCs w:val="24"/>
          <w:shd w:val="clear" w:color="auto" w:fill="FFFFFF"/>
        </w:rPr>
        <w:t xml:space="preserve"> and creativity. The youth of today are inspired to </w:t>
      </w:r>
      <w:proofErr w:type="gramStart"/>
      <w:r w:rsidRPr="00D5619F">
        <w:rPr>
          <w:rFonts w:ascii="Times New Roman" w:hAnsi="Times New Roman" w:cs="Times New Roman"/>
          <w:color w:val="262626"/>
          <w:sz w:val="24"/>
          <w:szCs w:val="24"/>
          <w:shd w:val="clear" w:color="auto" w:fill="FFFFFF"/>
        </w:rPr>
        <w:t>Create</w:t>
      </w:r>
      <w:proofErr w:type="gramEnd"/>
      <w:r w:rsidRPr="00D5619F">
        <w:rPr>
          <w:rFonts w:ascii="Times New Roman" w:hAnsi="Times New Roman" w:cs="Times New Roman"/>
          <w:color w:val="262626"/>
          <w:sz w:val="24"/>
          <w:szCs w:val="24"/>
          <w:shd w:val="clear" w:color="auto" w:fill="FFFFFF"/>
        </w:rPr>
        <w:t xml:space="preserve"> a brighter tomorrow!</w:t>
      </w:r>
    </w:p>
    <w:p w14:paraId="131C99FF" w14:textId="77777777" w:rsidR="00D5619F" w:rsidRPr="00D5619F" w:rsidRDefault="00D5619F" w:rsidP="00D5619F">
      <w:pPr>
        <w:tabs>
          <w:tab w:val="left" w:pos="2130"/>
        </w:tabs>
        <w:jc w:val="both"/>
        <w:rPr>
          <w:rFonts w:ascii="Times New Roman" w:hAnsi="Times New Roman" w:cs="Times New Roman"/>
          <w:color w:val="262626"/>
          <w:sz w:val="24"/>
          <w:szCs w:val="24"/>
          <w:shd w:val="clear" w:color="auto" w:fill="FFFFFF"/>
        </w:rPr>
      </w:pPr>
      <w:r w:rsidRPr="00D5619F">
        <w:rPr>
          <w:rFonts w:ascii="Times New Roman" w:hAnsi="Times New Roman" w:cs="Times New Roman"/>
          <w:b/>
          <w:i/>
          <w:color w:val="262626"/>
          <w:sz w:val="24"/>
          <w:szCs w:val="24"/>
          <w:shd w:val="clear" w:color="auto" w:fill="FFFFFF"/>
        </w:rPr>
        <w:t xml:space="preserve">Mission of Youth Rise: </w:t>
      </w:r>
      <w:r w:rsidRPr="00D5619F">
        <w:rPr>
          <w:rFonts w:ascii="Times New Roman" w:hAnsi="Times New Roman" w:cs="Times New Roman"/>
          <w:color w:val="262626"/>
          <w:sz w:val="24"/>
          <w:szCs w:val="24"/>
          <w:shd w:val="clear" w:color="auto" w:fill="FFFFFF"/>
        </w:rPr>
        <w:t>Encourage active citizenship and active civic participation in society with the main focus on empowering young people to create positive change in their communities.</w:t>
      </w:r>
    </w:p>
    <w:p w14:paraId="4B4C76DF" w14:textId="77777777" w:rsidR="00D5619F" w:rsidRPr="00D5619F" w:rsidRDefault="00D5619F" w:rsidP="00D5619F">
      <w:pPr>
        <w:tabs>
          <w:tab w:val="left" w:pos="2130"/>
        </w:tabs>
        <w:jc w:val="both"/>
        <w:rPr>
          <w:rFonts w:ascii="Times New Roman" w:hAnsi="Times New Roman" w:cs="Times New Roman"/>
          <w:color w:val="262626"/>
          <w:sz w:val="24"/>
          <w:szCs w:val="24"/>
          <w:shd w:val="clear" w:color="auto" w:fill="FFFFFF"/>
        </w:rPr>
      </w:pPr>
      <w:r w:rsidRPr="00D5619F">
        <w:rPr>
          <w:rFonts w:ascii="Times New Roman" w:hAnsi="Times New Roman" w:cs="Times New Roman"/>
          <w:color w:val="262626"/>
          <w:sz w:val="24"/>
          <w:szCs w:val="24"/>
          <w:shd w:val="clear" w:color="auto" w:fill="FFFFFF"/>
        </w:rPr>
        <w:t>We aim to support the personal and professional development of young people and help them use their potential through non-formal learning. With our programs and projects we will offer opportunities to gain knowledge and skills, as well as exchange experiences with other cultures.</w:t>
      </w:r>
    </w:p>
    <w:p w14:paraId="4F791B6F" w14:textId="77777777" w:rsidR="00D5619F" w:rsidRPr="00D5619F" w:rsidRDefault="00D5619F" w:rsidP="00D5619F">
      <w:pPr>
        <w:tabs>
          <w:tab w:val="left" w:pos="2130"/>
        </w:tabs>
        <w:jc w:val="both"/>
        <w:rPr>
          <w:rFonts w:ascii="Times New Roman" w:hAnsi="Times New Roman" w:cs="Times New Roman"/>
          <w:color w:val="262626"/>
          <w:sz w:val="24"/>
          <w:szCs w:val="24"/>
          <w:shd w:val="clear" w:color="auto" w:fill="FFFFFF"/>
        </w:rPr>
      </w:pPr>
      <w:r w:rsidRPr="00D5619F">
        <w:rPr>
          <w:rFonts w:ascii="Times New Roman" w:hAnsi="Times New Roman" w:cs="Times New Roman"/>
          <w:b/>
          <w:i/>
          <w:color w:val="262626"/>
          <w:sz w:val="24"/>
          <w:szCs w:val="24"/>
          <w:shd w:val="clear" w:color="auto" w:fill="FFFFFF"/>
        </w:rPr>
        <w:t xml:space="preserve">Vision of Youth Rise: </w:t>
      </w:r>
      <w:r w:rsidRPr="00D5619F">
        <w:rPr>
          <w:rFonts w:ascii="Times New Roman" w:hAnsi="Times New Roman" w:cs="Times New Roman"/>
          <w:color w:val="262626"/>
          <w:sz w:val="24"/>
          <w:szCs w:val="24"/>
          <w:shd w:val="clear" w:color="auto" w:fill="FFFFFF"/>
        </w:rPr>
        <w:t xml:space="preserve">A secure social, health and political environment, for an active and equal youth in all areas of life and with </w:t>
      </w:r>
      <w:proofErr w:type="gramStart"/>
      <w:r w:rsidRPr="00D5619F">
        <w:rPr>
          <w:rFonts w:ascii="Times New Roman" w:hAnsi="Times New Roman" w:cs="Times New Roman"/>
          <w:color w:val="262626"/>
          <w:sz w:val="24"/>
          <w:szCs w:val="24"/>
          <w:shd w:val="clear" w:color="auto" w:fill="FFFFFF"/>
        </w:rPr>
        <w:t>an</w:t>
      </w:r>
      <w:proofErr w:type="gramEnd"/>
      <w:r w:rsidRPr="00D5619F">
        <w:rPr>
          <w:rFonts w:ascii="Times New Roman" w:hAnsi="Times New Roman" w:cs="Times New Roman"/>
          <w:color w:val="262626"/>
          <w:sz w:val="24"/>
          <w:szCs w:val="24"/>
          <w:shd w:val="clear" w:color="auto" w:fill="FFFFFF"/>
        </w:rPr>
        <w:t xml:space="preserve"> consolidated status for their future.</w:t>
      </w:r>
    </w:p>
    <w:p w14:paraId="741E43AB" w14:textId="77777777" w:rsidR="00D5619F" w:rsidRDefault="00D5619F" w:rsidP="00D5619F">
      <w:pPr>
        <w:tabs>
          <w:tab w:val="left" w:pos="2130"/>
        </w:tabs>
        <w:jc w:val="both"/>
        <w:rPr>
          <w:rFonts w:ascii="Times New Roman" w:eastAsia="BatangChe" w:hAnsi="Times New Roman" w:cs="Times New Roman"/>
          <w:sz w:val="24"/>
          <w:szCs w:val="24"/>
        </w:rPr>
      </w:pPr>
      <w:r w:rsidRPr="00D5619F">
        <w:rPr>
          <w:rFonts w:ascii="Times New Roman" w:eastAsia="BatangChe" w:hAnsi="Times New Roman" w:cs="Times New Roman"/>
          <w:b/>
          <w:i/>
          <w:sz w:val="24"/>
          <w:szCs w:val="24"/>
        </w:rPr>
        <w:t xml:space="preserve">The field of activity of Youth Rise: </w:t>
      </w:r>
      <w:r w:rsidRPr="00D5619F">
        <w:rPr>
          <w:rFonts w:ascii="Times New Roman" w:eastAsia="BatangChe" w:hAnsi="Times New Roman" w:cs="Times New Roman"/>
          <w:sz w:val="24"/>
          <w:szCs w:val="24"/>
        </w:rPr>
        <w:t>Development of inclusive and training programs for young people, in writing and managing various national and international projects, as well as carrying out activities in their implementation. The organization will support the development of activities for the benefit and interest of the public, including issues such as: career development, human rights, democracy, electoral processes, as well as improving indicators of socio-economic development. It will also provide consultancy, conduct studies and research in the field of education, culture, tourism, economics, environment and others. This center, in order to achieve the purpose for which it was created, carries out other activities, provided that they do not contradict the Albanian legislation.</w:t>
      </w:r>
    </w:p>
    <w:p w14:paraId="4816E8DD" w14:textId="77777777" w:rsidR="003C6B40" w:rsidRDefault="003C6B40" w:rsidP="00D5619F">
      <w:pPr>
        <w:tabs>
          <w:tab w:val="left" w:pos="2130"/>
        </w:tabs>
        <w:jc w:val="both"/>
        <w:rPr>
          <w:rFonts w:ascii="Times New Roman" w:eastAsia="BatangChe" w:hAnsi="Times New Roman" w:cs="Times New Roman"/>
          <w:sz w:val="24"/>
          <w:szCs w:val="24"/>
        </w:rPr>
      </w:pPr>
      <w:r w:rsidRPr="003C6B40">
        <w:rPr>
          <w:rFonts w:ascii="Times New Roman" w:eastAsia="BatangChe" w:hAnsi="Times New Roman" w:cs="Times New Roman"/>
          <w:b/>
          <w:i/>
          <w:sz w:val="24"/>
          <w:szCs w:val="24"/>
        </w:rPr>
        <w:t>Our methodology:</w:t>
      </w:r>
      <w:r w:rsidRPr="003C6B40">
        <w:rPr>
          <w:rFonts w:ascii="Times New Roman" w:eastAsia="BatangChe" w:hAnsi="Times New Roman" w:cs="Times New Roman"/>
          <w:sz w:val="24"/>
          <w:szCs w:val="24"/>
        </w:rPr>
        <w:t xml:space="preserve"> We will aim, through contacts, conversations and various forms of communication, to highlight the main primary needs of the youth to realize them in order to be more fruitful in our intervention and assistance. Through various projects we will aim to provide them with conditions for development to successfully cope with the rapid changes of social and technological developments and economic changes in the environment in which they live. We will work to encourage them to get an education so that everyone can adapt their skills to their social, physical, cultural and emotional needs. We will promote volunteerism in order to form a cooperative and social character.</w:t>
      </w:r>
    </w:p>
    <w:p w14:paraId="31F035EF" w14:textId="77777777" w:rsidR="003C6B40" w:rsidRDefault="003C6B40" w:rsidP="00D5619F">
      <w:pPr>
        <w:tabs>
          <w:tab w:val="left" w:pos="2130"/>
        </w:tabs>
        <w:jc w:val="both"/>
        <w:rPr>
          <w:rFonts w:ascii="Times New Roman" w:eastAsia="BatangChe" w:hAnsi="Times New Roman" w:cs="Times New Roman"/>
          <w:sz w:val="24"/>
          <w:szCs w:val="24"/>
        </w:rPr>
      </w:pPr>
    </w:p>
    <w:p w14:paraId="6751EEE2" w14:textId="77777777" w:rsidR="00D5619F" w:rsidRDefault="00D5619F" w:rsidP="00D5619F">
      <w:pPr>
        <w:tabs>
          <w:tab w:val="left" w:pos="2130"/>
        </w:tabs>
        <w:jc w:val="both"/>
        <w:rPr>
          <w:rFonts w:ascii="Times New Roman" w:eastAsia="BatangChe" w:hAnsi="Times New Roman" w:cs="Times New Roman"/>
          <w:b/>
          <w:i/>
          <w:sz w:val="24"/>
          <w:szCs w:val="24"/>
        </w:rPr>
      </w:pPr>
      <w:r w:rsidRPr="00D5619F">
        <w:rPr>
          <w:rFonts w:ascii="Times New Roman" w:eastAsia="BatangChe" w:hAnsi="Times New Roman" w:cs="Times New Roman"/>
          <w:b/>
          <w:i/>
          <w:sz w:val="24"/>
          <w:szCs w:val="24"/>
        </w:rPr>
        <w:lastRenderedPageBreak/>
        <w:t>Objectives of Youth Rise:</w:t>
      </w:r>
      <w:r>
        <w:rPr>
          <w:rFonts w:ascii="Times New Roman" w:eastAsia="BatangChe" w:hAnsi="Times New Roman" w:cs="Times New Roman"/>
          <w:b/>
          <w:i/>
          <w:sz w:val="24"/>
          <w:szCs w:val="24"/>
        </w:rPr>
        <w:t xml:space="preserve"> </w:t>
      </w:r>
    </w:p>
    <w:p w14:paraId="4D4644DE" w14:textId="77777777" w:rsidR="00482C29" w:rsidRPr="00482C29"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Carrying out projects that will help young people to express their talent and creativity.</w:t>
      </w:r>
    </w:p>
    <w:p w14:paraId="1BCCE0A7" w14:textId="77777777" w:rsidR="00482C29" w:rsidRPr="00482C29"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Promoting environmental education among young people.</w:t>
      </w:r>
    </w:p>
    <w:p w14:paraId="1DD31EA4" w14:textId="77777777" w:rsidR="00482C29" w:rsidRPr="00482C29"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Incentives for increasing the employment of young people according to the demands of the labor market,</w:t>
      </w:r>
    </w:p>
    <w:p w14:paraId="474B475B" w14:textId="77777777" w:rsidR="00482C29" w:rsidRPr="00482C29"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Encouragement for assistance and social support of young people in need.</w:t>
      </w:r>
    </w:p>
    <w:p w14:paraId="2DFD365E" w14:textId="77777777" w:rsidR="00482C29" w:rsidRPr="00482C29"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Promoting a culture of volunteerism among young people.</w:t>
      </w:r>
    </w:p>
    <w:p w14:paraId="661B727D" w14:textId="77777777" w:rsidR="00482C29" w:rsidRPr="00482C29"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Promoting integration and financial support for young people with disabilities.</w:t>
      </w:r>
    </w:p>
    <w:p w14:paraId="4604040B" w14:textId="77777777" w:rsidR="00D5619F" w:rsidRDefault="00482C29" w:rsidP="00482C29">
      <w:pPr>
        <w:pStyle w:val="ListParagraph"/>
        <w:numPr>
          <w:ilvl w:val="0"/>
          <w:numId w:val="2"/>
        </w:numPr>
        <w:tabs>
          <w:tab w:val="left" w:pos="2130"/>
        </w:tabs>
        <w:jc w:val="both"/>
        <w:rPr>
          <w:rFonts w:ascii="Times New Roman" w:eastAsia="Times New Roman" w:hAnsi="Times New Roman" w:cs="Times New Roman"/>
          <w:sz w:val="24"/>
          <w:szCs w:val="24"/>
        </w:rPr>
      </w:pPr>
      <w:r w:rsidRPr="00482C29">
        <w:rPr>
          <w:rFonts w:ascii="Times New Roman" w:eastAsia="Times New Roman" w:hAnsi="Times New Roman" w:cs="Times New Roman"/>
          <w:sz w:val="24"/>
          <w:szCs w:val="24"/>
        </w:rPr>
        <w:t>Encouragement and participation of young people in decision-making and democratic processes,</w:t>
      </w:r>
    </w:p>
    <w:p w14:paraId="231C03A6" w14:textId="77777777" w:rsidR="00BC2AC1" w:rsidRDefault="00BC2AC1" w:rsidP="001E3AAD">
      <w:pPr>
        <w:tabs>
          <w:tab w:val="left" w:pos="2130"/>
        </w:tabs>
        <w:jc w:val="both"/>
        <w:rPr>
          <w:rFonts w:ascii="Times New Roman" w:eastAsia="Times New Roman" w:hAnsi="Times New Roman" w:cs="Times New Roman"/>
          <w:b/>
          <w:i/>
          <w:sz w:val="24"/>
          <w:szCs w:val="24"/>
        </w:rPr>
      </w:pPr>
    </w:p>
    <w:p w14:paraId="04C4AF21" w14:textId="77777777" w:rsidR="00BC2AC1" w:rsidRPr="00BC2AC1" w:rsidRDefault="00BC2AC1" w:rsidP="00BC2AC1">
      <w:pPr>
        <w:tabs>
          <w:tab w:val="left" w:pos="2130"/>
        </w:tabs>
        <w:jc w:val="both"/>
        <w:rPr>
          <w:rFonts w:ascii="Times New Roman" w:eastAsia="Times New Roman" w:hAnsi="Times New Roman" w:cs="Times New Roman"/>
          <w:b/>
          <w:i/>
          <w:sz w:val="24"/>
          <w:szCs w:val="24"/>
        </w:rPr>
      </w:pPr>
      <w:r w:rsidRPr="00BC2AC1">
        <w:rPr>
          <w:rFonts w:ascii="Times New Roman" w:eastAsia="Times New Roman" w:hAnsi="Times New Roman" w:cs="Times New Roman"/>
          <w:b/>
          <w:i/>
          <w:sz w:val="24"/>
          <w:szCs w:val="24"/>
        </w:rPr>
        <w:t>Organic Str</w:t>
      </w:r>
      <w:r>
        <w:rPr>
          <w:rFonts w:ascii="Times New Roman" w:eastAsia="Times New Roman" w:hAnsi="Times New Roman" w:cs="Times New Roman"/>
          <w:b/>
          <w:i/>
          <w:sz w:val="24"/>
          <w:szCs w:val="24"/>
        </w:rPr>
        <w:t>ucture and Manner of Governance</w:t>
      </w:r>
    </w:p>
    <w:p w14:paraId="087F44D5" w14:textId="77777777" w:rsidR="00BC2AC1" w:rsidRPr="00BC2AC1" w:rsidRDefault="00BC2AC1" w:rsidP="00BC2AC1">
      <w:pPr>
        <w:tabs>
          <w:tab w:val="left" w:pos="2130"/>
        </w:tabs>
        <w:jc w:val="both"/>
        <w:rPr>
          <w:rFonts w:ascii="Times New Roman" w:eastAsia="Times New Roman" w:hAnsi="Times New Roman" w:cs="Times New Roman"/>
          <w:sz w:val="24"/>
          <w:szCs w:val="24"/>
        </w:rPr>
      </w:pPr>
      <w:r w:rsidRPr="00BC2AC1">
        <w:rPr>
          <w:rFonts w:ascii="Times New Roman" w:eastAsia="Times New Roman" w:hAnsi="Times New Roman" w:cs="Times New Roman"/>
          <w:sz w:val="24"/>
          <w:szCs w:val="24"/>
        </w:rPr>
        <w:t>The structure of the governing bodies of the organization consists of the board of directors, the executive director, the administration and the volunteers. The Board of Directors is the highest decision-making body, which based on the statute of the organization, meets no less than once a month. It decides on economic issues, approves the budget of the organization and issues acts for the regulation of internal activity. The executive director directs the day-to-day operations of the organization. At YR there is a department of Research, Finance, Writing and Project Management, Department of Youth and Volunteers. They consist of the administration.</w:t>
      </w:r>
    </w:p>
    <w:p w14:paraId="15804991" w14:textId="77777777" w:rsidR="00BC2AC1" w:rsidRDefault="00BC2AC1" w:rsidP="00BC2AC1">
      <w:pPr>
        <w:tabs>
          <w:tab w:val="left" w:pos="2130"/>
        </w:tabs>
        <w:jc w:val="both"/>
        <w:rPr>
          <w:rFonts w:ascii="Times New Roman" w:eastAsia="Times New Roman" w:hAnsi="Times New Roman" w:cs="Times New Roman"/>
          <w:b/>
          <w:i/>
          <w:sz w:val="24"/>
          <w:szCs w:val="24"/>
        </w:rPr>
      </w:pPr>
      <w:r w:rsidRPr="00BC2AC1">
        <w:rPr>
          <w:rFonts w:ascii="Times New Roman" w:eastAsia="Times New Roman" w:hAnsi="Times New Roman" w:cs="Times New Roman"/>
          <w:sz w:val="24"/>
          <w:szCs w:val="24"/>
        </w:rPr>
        <w:t>Volunteers are an added value to the organization. She constantly recruits volunteers (mainly young people aged 18-30), regardless of ethnicity, religion, politics, sexual orientation or qualifications (it is enough to be motivated). We train them on topics related to human rights, environmental protection, development policies, work ethic, writing and managing small projects, and more. Volunteers have made important contributions to the activities developed by Youth Rise.</w:t>
      </w:r>
    </w:p>
    <w:p w14:paraId="7592FD44" w14:textId="77777777" w:rsidR="001E3AAD" w:rsidRPr="001E3AAD" w:rsidRDefault="001E3AAD" w:rsidP="001E3AAD">
      <w:pPr>
        <w:tabs>
          <w:tab w:val="left" w:pos="2130"/>
        </w:tabs>
        <w:jc w:val="both"/>
        <w:rPr>
          <w:rFonts w:ascii="Times New Roman" w:eastAsia="Times New Roman" w:hAnsi="Times New Roman" w:cs="Times New Roman"/>
          <w:b/>
          <w:i/>
          <w:sz w:val="24"/>
          <w:szCs w:val="24"/>
        </w:rPr>
      </w:pPr>
      <w:r w:rsidRPr="001E3AAD">
        <w:rPr>
          <w:rFonts w:ascii="Times New Roman" w:eastAsia="Times New Roman" w:hAnsi="Times New Roman" w:cs="Times New Roman"/>
          <w:b/>
          <w:i/>
          <w:sz w:val="24"/>
          <w:szCs w:val="24"/>
        </w:rPr>
        <w:t>The departments of Youth Rise are:</w:t>
      </w:r>
    </w:p>
    <w:p w14:paraId="230AFF62" w14:textId="77777777" w:rsidR="001E3AAD" w:rsidRPr="001E3AAD" w:rsidRDefault="001E3AAD" w:rsidP="001E3AAD">
      <w:pPr>
        <w:pStyle w:val="ListParagraph"/>
        <w:numPr>
          <w:ilvl w:val="0"/>
          <w:numId w:val="3"/>
        </w:numPr>
        <w:tabs>
          <w:tab w:val="left" w:pos="2130"/>
        </w:tabs>
        <w:jc w:val="both"/>
        <w:rPr>
          <w:rFonts w:ascii="Times New Roman" w:eastAsia="Times New Roman" w:hAnsi="Times New Roman" w:cs="Times New Roman"/>
          <w:sz w:val="24"/>
          <w:szCs w:val="24"/>
        </w:rPr>
      </w:pPr>
      <w:r w:rsidRPr="001E3AAD">
        <w:rPr>
          <w:rFonts w:ascii="Times New Roman" w:eastAsia="Times New Roman" w:hAnsi="Times New Roman" w:cs="Times New Roman"/>
          <w:sz w:val="24"/>
          <w:szCs w:val="24"/>
        </w:rPr>
        <w:t>Department of Youth</w:t>
      </w:r>
    </w:p>
    <w:p w14:paraId="77F418CE" w14:textId="77777777" w:rsidR="001E3AAD" w:rsidRPr="001E3AAD" w:rsidRDefault="001E3AAD" w:rsidP="001E3AAD">
      <w:pPr>
        <w:pStyle w:val="ListParagraph"/>
        <w:numPr>
          <w:ilvl w:val="0"/>
          <w:numId w:val="3"/>
        </w:numPr>
        <w:tabs>
          <w:tab w:val="left" w:pos="2130"/>
        </w:tabs>
        <w:jc w:val="both"/>
        <w:rPr>
          <w:rFonts w:ascii="Times New Roman" w:eastAsia="Times New Roman" w:hAnsi="Times New Roman" w:cs="Times New Roman"/>
          <w:sz w:val="24"/>
          <w:szCs w:val="24"/>
        </w:rPr>
      </w:pPr>
      <w:r w:rsidRPr="001E3AAD">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Research</w:t>
      </w:r>
    </w:p>
    <w:p w14:paraId="6A689E9B" w14:textId="77777777" w:rsidR="001E3AAD" w:rsidRPr="001E3AAD" w:rsidRDefault="001E3AAD" w:rsidP="001E3AAD">
      <w:pPr>
        <w:pStyle w:val="ListParagraph"/>
        <w:numPr>
          <w:ilvl w:val="0"/>
          <w:numId w:val="3"/>
        </w:numPr>
        <w:tabs>
          <w:tab w:val="left" w:pos="2130"/>
        </w:tabs>
        <w:jc w:val="both"/>
        <w:rPr>
          <w:rFonts w:ascii="Times New Roman" w:eastAsia="Times New Roman" w:hAnsi="Times New Roman" w:cs="Times New Roman"/>
          <w:sz w:val="24"/>
          <w:szCs w:val="24"/>
        </w:rPr>
      </w:pPr>
      <w:r w:rsidRPr="001E3AAD">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P</w:t>
      </w:r>
      <w:r w:rsidRPr="001E3AAD">
        <w:rPr>
          <w:rFonts w:ascii="Times New Roman" w:eastAsia="Times New Roman" w:hAnsi="Times New Roman" w:cs="Times New Roman"/>
          <w:sz w:val="24"/>
          <w:szCs w:val="24"/>
        </w:rPr>
        <w:t xml:space="preserve">roject </w:t>
      </w:r>
      <w:r>
        <w:rPr>
          <w:rFonts w:ascii="Times New Roman" w:eastAsia="Times New Roman" w:hAnsi="Times New Roman" w:cs="Times New Roman"/>
          <w:sz w:val="24"/>
          <w:szCs w:val="24"/>
        </w:rPr>
        <w:t>W</w:t>
      </w:r>
      <w:r w:rsidRPr="001E3AAD">
        <w:rPr>
          <w:rFonts w:ascii="Times New Roman" w:eastAsia="Times New Roman" w:hAnsi="Times New Roman" w:cs="Times New Roman"/>
          <w:sz w:val="24"/>
          <w:szCs w:val="24"/>
        </w:rPr>
        <w:t xml:space="preserve">riting and </w:t>
      </w:r>
      <w:r>
        <w:rPr>
          <w:rFonts w:ascii="Times New Roman" w:eastAsia="Times New Roman" w:hAnsi="Times New Roman" w:cs="Times New Roman"/>
          <w:sz w:val="24"/>
          <w:szCs w:val="24"/>
        </w:rPr>
        <w:t>M</w:t>
      </w:r>
      <w:r w:rsidRPr="001E3AAD">
        <w:rPr>
          <w:rFonts w:ascii="Times New Roman" w:eastAsia="Times New Roman" w:hAnsi="Times New Roman" w:cs="Times New Roman"/>
          <w:sz w:val="24"/>
          <w:szCs w:val="24"/>
        </w:rPr>
        <w:t>anagement</w:t>
      </w:r>
    </w:p>
    <w:p w14:paraId="4A997F3E" w14:textId="77777777" w:rsidR="001E3AAD" w:rsidRDefault="001E3AAD" w:rsidP="001E3AAD">
      <w:pPr>
        <w:pStyle w:val="ListParagraph"/>
        <w:numPr>
          <w:ilvl w:val="0"/>
          <w:numId w:val="3"/>
        </w:numPr>
        <w:tabs>
          <w:tab w:val="left" w:pos="2130"/>
        </w:tabs>
        <w:jc w:val="both"/>
        <w:rPr>
          <w:rFonts w:ascii="Times New Roman" w:eastAsia="Times New Roman" w:hAnsi="Times New Roman" w:cs="Times New Roman"/>
          <w:sz w:val="24"/>
          <w:szCs w:val="24"/>
        </w:rPr>
      </w:pPr>
      <w:r w:rsidRPr="001E3AAD">
        <w:rPr>
          <w:rFonts w:ascii="Times New Roman" w:eastAsia="Times New Roman" w:hAnsi="Times New Roman" w:cs="Times New Roman"/>
          <w:sz w:val="24"/>
          <w:szCs w:val="24"/>
        </w:rPr>
        <w:t>Department of Financial Management</w:t>
      </w:r>
    </w:p>
    <w:p w14:paraId="7DB34CAE" w14:textId="77777777" w:rsidR="001E3AAD" w:rsidRDefault="001E3AAD" w:rsidP="001E3AAD">
      <w:pPr>
        <w:pStyle w:val="ListParagraph"/>
        <w:numPr>
          <w:ilvl w:val="0"/>
          <w:numId w:val="3"/>
        </w:numPr>
        <w:tabs>
          <w:tab w:val="left" w:pos="213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Departament</w:t>
      </w:r>
      <w:proofErr w:type="spellEnd"/>
      <w:r>
        <w:rPr>
          <w:rFonts w:ascii="Times New Roman" w:eastAsia="Times New Roman" w:hAnsi="Times New Roman" w:cs="Times New Roman"/>
          <w:sz w:val="24"/>
          <w:szCs w:val="24"/>
        </w:rPr>
        <w:t xml:space="preserve"> of Volunteers</w:t>
      </w:r>
    </w:p>
    <w:p w14:paraId="6291A346" w14:textId="77777777" w:rsidR="003C6B40" w:rsidRDefault="003C6B40" w:rsidP="003C6B40">
      <w:pPr>
        <w:tabs>
          <w:tab w:val="left" w:pos="2130"/>
        </w:tabs>
        <w:jc w:val="both"/>
        <w:rPr>
          <w:rFonts w:ascii="Times New Roman" w:eastAsia="Times New Roman" w:hAnsi="Times New Roman" w:cs="Times New Roman"/>
          <w:sz w:val="24"/>
          <w:szCs w:val="24"/>
        </w:rPr>
      </w:pPr>
    </w:p>
    <w:p w14:paraId="08319C36" w14:textId="77777777" w:rsidR="00BC2AC1" w:rsidRDefault="00BC2AC1" w:rsidP="003C6B40">
      <w:pPr>
        <w:tabs>
          <w:tab w:val="left" w:pos="2130"/>
        </w:tabs>
        <w:jc w:val="both"/>
        <w:rPr>
          <w:rFonts w:ascii="Times New Roman" w:eastAsia="Times New Roman" w:hAnsi="Times New Roman" w:cs="Times New Roman"/>
          <w:sz w:val="24"/>
          <w:szCs w:val="24"/>
        </w:rPr>
      </w:pPr>
    </w:p>
    <w:p w14:paraId="724266AE" w14:textId="77777777" w:rsidR="0023702F" w:rsidRDefault="0023702F" w:rsidP="00BC2AC1">
      <w:pPr>
        <w:jc w:val="both"/>
        <w:rPr>
          <w:rFonts w:ascii="Times New Roman" w:hAnsi="Times New Roman" w:cs="Times New Roman"/>
          <w:b/>
          <w:i/>
          <w:sz w:val="24"/>
          <w:szCs w:val="24"/>
          <w:lang w:val="sq-AL"/>
        </w:rPr>
      </w:pPr>
    </w:p>
    <w:p w14:paraId="786A21B6" w14:textId="77777777" w:rsidR="00BC2AC1" w:rsidRPr="00BC2AC1" w:rsidRDefault="00BC2AC1" w:rsidP="00BC2AC1">
      <w:pPr>
        <w:jc w:val="both"/>
        <w:rPr>
          <w:rFonts w:ascii="Times New Roman" w:hAnsi="Times New Roman" w:cs="Times New Roman"/>
          <w:b/>
          <w:i/>
          <w:sz w:val="24"/>
          <w:szCs w:val="24"/>
          <w:lang w:val="sq-AL"/>
        </w:rPr>
      </w:pPr>
      <w:r w:rsidRPr="00BC2AC1">
        <w:rPr>
          <w:rFonts w:ascii="Times New Roman" w:hAnsi="Times New Roman" w:cs="Times New Roman"/>
          <w:b/>
          <w:i/>
          <w:sz w:val="24"/>
          <w:szCs w:val="24"/>
          <w:lang w:val="sq-AL"/>
        </w:rPr>
        <w:lastRenderedPageBreak/>
        <w:t>A brief description of some of the staff:</w:t>
      </w:r>
    </w:p>
    <w:p w14:paraId="1A9C30BD" w14:textId="77777777" w:rsidR="00BC2AC1" w:rsidRPr="00BC2AC1" w:rsidRDefault="00BC2AC1" w:rsidP="00BC2AC1">
      <w:pPr>
        <w:jc w:val="both"/>
        <w:rPr>
          <w:rFonts w:ascii="Times New Roman" w:hAnsi="Times New Roman" w:cs="Times New Roman"/>
          <w:b/>
          <w:sz w:val="24"/>
          <w:szCs w:val="24"/>
          <w:lang w:val="sq-AL"/>
        </w:rPr>
      </w:pPr>
      <w:r>
        <w:rPr>
          <w:rFonts w:ascii="Times New Roman" w:hAnsi="Times New Roman" w:cs="Times New Roman"/>
          <w:b/>
          <w:sz w:val="24"/>
          <w:szCs w:val="24"/>
          <w:lang w:val="sq-AL"/>
        </w:rPr>
        <w:t>Executive Director</w:t>
      </w:r>
    </w:p>
    <w:p w14:paraId="7506929B" w14:textId="77777777" w:rsidR="00BC2AC1"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completed higher education</w:t>
      </w:r>
      <w:r w:rsidR="0023702F" w:rsidRPr="0023702F">
        <w:rPr>
          <w:rFonts w:ascii="Times New Roman" w:hAnsi="Times New Roman" w:cs="Times New Roman"/>
          <w:sz w:val="24"/>
          <w:szCs w:val="24"/>
          <w:lang w:val="sq-AL"/>
        </w:rPr>
        <w:t xml:space="preserve"> in the field of Law</w:t>
      </w:r>
      <w:r w:rsidRPr="0023702F">
        <w:rPr>
          <w:rFonts w:ascii="Times New Roman" w:hAnsi="Times New Roman" w:cs="Times New Roman"/>
          <w:sz w:val="24"/>
          <w:szCs w:val="24"/>
          <w:lang w:val="sq-AL"/>
        </w:rPr>
        <w:t>.</w:t>
      </w:r>
    </w:p>
    <w:p w14:paraId="18333D3F" w14:textId="77777777" w:rsidR="00BC2AC1"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Directs the daily activity of the organization.</w:t>
      </w:r>
    </w:p>
    <w:p w14:paraId="00C153F6" w14:textId="77777777" w:rsidR="0023702F"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leadership skill</w:t>
      </w:r>
      <w:r w:rsidR="0023702F" w:rsidRPr="0023702F">
        <w:rPr>
          <w:rFonts w:ascii="Times New Roman" w:hAnsi="Times New Roman" w:cs="Times New Roman"/>
          <w:sz w:val="24"/>
          <w:szCs w:val="24"/>
          <w:lang w:val="sq-AL"/>
        </w:rPr>
        <w:t>s and knows civil society well.</w:t>
      </w:r>
    </w:p>
    <w:p w14:paraId="13BEAF14" w14:textId="77777777" w:rsidR="00BC2AC1"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Represents the organization in relations with third parties.</w:t>
      </w:r>
    </w:p>
    <w:p w14:paraId="154F5A47" w14:textId="77777777" w:rsidR="0023702F"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experience in communicating</w:t>
      </w:r>
      <w:r w:rsidR="0023702F" w:rsidRPr="0023702F">
        <w:rPr>
          <w:rFonts w:ascii="Times New Roman" w:hAnsi="Times New Roman" w:cs="Times New Roman"/>
          <w:sz w:val="24"/>
          <w:szCs w:val="24"/>
          <w:lang w:val="sq-AL"/>
        </w:rPr>
        <w:t xml:space="preserve"> with the media and the public.</w:t>
      </w:r>
    </w:p>
    <w:p w14:paraId="204703C4" w14:textId="77777777" w:rsidR="00BC2AC1"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Recruits employees and signs contracts with donors.</w:t>
      </w:r>
    </w:p>
    <w:p w14:paraId="5F68273E" w14:textId="77777777" w:rsidR="00BC2AC1"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work experience in developing activities with young people.</w:t>
      </w:r>
    </w:p>
    <w:p w14:paraId="39B65E16" w14:textId="77777777" w:rsidR="00BC2AC1" w:rsidRPr="0023702F" w:rsidRDefault="00BC2AC1" w:rsidP="0023702F">
      <w:pPr>
        <w:pStyle w:val="ListParagraph"/>
        <w:numPr>
          <w:ilvl w:val="0"/>
          <w:numId w:val="8"/>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Proposes to the board internal rules for the improvement of work.</w:t>
      </w:r>
    </w:p>
    <w:p w14:paraId="24444B02" w14:textId="77777777" w:rsidR="00BC2AC1" w:rsidRPr="00BC2AC1" w:rsidRDefault="00BC2AC1" w:rsidP="00BC2AC1">
      <w:pPr>
        <w:jc w:val="both"/>
        <w:rPr>
          <w:rFonts w:ascii="Times New Roman" w:hAnsi="Times New Roman" w:cs="Times New Roman"/>
          <w:sz w:val="24"/>
          <w:szCs w:val="24"/>
          <w:lang w:val="sq-AL"/>
        </w:rPr>
      </w:pPr>
    </w:p>
    <w:p w14:paraId="6AFE5D79" w14:textId="77777777" w:rsidR="00BC2AC1" w:rsidRPr="0023702F" w:rsidRDefault="00BC2AC1" w:rsidP="00BC2AC1">
      <w:pPr>
        <w:jc w:val="both"/>
        <w:rPr>
          <w:rFonts w:ascii="Times New Roman" w:hAnsi="Times New Roman" w:cs="Times New Roman"/>
          <w:b/>
          <w:sz w:val="24"/>
          <w:szCs w:val="24"/>
          <w:lang w:val="sq-AL"/>
        </w:rPr>
      </w:pPr>
      <w:r w:rsidRPr="00BC2AC1">
        <w:rPr>
          <w:rFonts w:ascii="Times New Roman" w:hAnsi="Times New Roman" w:cs="Times New Roman"/>
          <w:b/>
          <w:sz w:val="24"/>
          <w:szCs w:val="24"/>
          <w:lang w:val="sq-AL"/>
        </w:rPr>
        <w:t xml:space="preserve"> </w:t>
      </w:r>
      <w:r w:rsidR="0023702F">
        <w:rPr>
          <w:rFonts w:ascii="Times New Roman" w:hAnsi="Times New Roman" w:cs="Times New Roman"/>
          <w:b/>
          <w:sz w:val="24"/>
          <w:szCs w:val="24"/>
          <w:lang w:val="sq-AL"/>
        </w:rPr>
        <w:t>Finance Manager</w:t>
      </w:r>
    </w:p>
    <w:p w14:paraId="3B54CB51"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completed higher education</w:t>
      </w:r>
      <w:r w:rsidR="0023702F" w:rsidRPr="0023702F">
        <w:rPr>
          <w:rFonts w:ascii="Times New Roman" w:hAnsi="Times New Roman" w:cs="Times New Roman"/>
          <w:sz w:val="24"/>
          <w:szCs w:val="24"/>
          <w:lang w:val="sq-AL"/>
        </w:rPr>
        <w:t xml:space="preserve"> in the field of Finance</w:t>
      </w:r>
      <w:r w:rsidRPr="0023702F">
        <w:rPr>
          <w:rFonts w:ascii="Times New Roman" w:hAnsi="Times New Roman" w:cs="Times New Roman"/>
          <w:sz w:val="24"/>
          <w:szCs w:val="24"/>
          <w:lang w:val="sq-AL"/>
        </w:rPr>
        <w:t>.</w:t>
      </w:r>
    </w:p>
    <w:p w14:paraId="3F08ACAE"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Performs internal financial audit of projects.</w:t>
      </w:r>
    </w:p>
    <w:p w14:paraId="4AD56946"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the ability to make financial strategies to reduce costs.</w:t>
      </w:r>
    </w:p>
    <w:p w14:paraId="78348901"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5 years of experience in financial management of projects.</w:t>
      </w:r>
    </w:p>
    <w:p w14:paraId="1278DEC2"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Responsible for the development of financial policies of the organization.</w:t>
      </w:r>
    </w:p>
    <w:p w14:paraId="42066176"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Performs financial analysis and proposes ideas for fundraising.</w:t>
      </w:r>
    </w:p>
    <w:p w14:paraId="09D5D36C" w14:textId="77777777" w:rsidR="00BC2AC1" w:rsidRPr="0023702F" w:rsidRDefault="00BC2AC1" w:rsidP="0023702F">
      <w:pPr>
        <w:pStyle w:val="ListParagraph"/>
        <w:numPr>
          <w:ilvl w:val="0"/>
          <w:numId w:val="9"/>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Implements donor guidelines and Albanian procurement law.</w:t>
      </w:r>
    </w:p>
    <w:p w14:paraId="6B1C8AC2" w14:textId="77777777" w:rsidR="0023702F" w:rsidRDefault="0023702F" w:rsidP="00BC2AC1">
      <w:pPr>
        <w:jc w:val="both"/>
        <w:rPr>
          <w:rFonts w:ascii="Times New Roman" w:hAnsi="Times New Roman" w:cs="Times New Roman"/>
          <w:sz w:val="24"/>
          <w:szCs w:val="24"/>
          <w:lang w:val="sq-AL"/>
        </w:rPr>
      </w:pPr>
    </w:p>
    <w:p w14:paraId="41041AFB" w14:textId="77777777" w:rsidR="00BC2AC1" w:rsidRPr="0023702F" w:rsidRDefault="0023702F" w:rsidP="0023702F">
      <w:pPr>
        <w:jc w:val="both"/>
        <w:rPr>
          <w:rFonts w:ascii="Times New Roman" w:hAnsi="Times New Roman" w:cs="Times New Roman"/>
          <w:b/>
          <w:sz w:val="24"/>
          <w:szCs w:val="24"/>
          <w:lang w:val="sq-AL"/>
        </w:rPr>
      </w:pPr>
      <w:r>
        <w:rPr>
          <w:rFonts w:ascii="Times New Roman" w:hAnsi="Times New Roman" w:cs="Times New Roman"/>
          <w:b/>
          <w:sz w:val="24"/>
          <w:szCs w:val="24"/>
          <w:lang w:val="sq-AL"/>
        </w:rPr>
        <w:t>Project Manager</w:t>
      </w:r>
    </w:p>
    <w:p w14:paraId="558BD53E" w14:textId="77777777" w:rsidR="00BC2AC1" w:rsidRPr="0023702F" w:rsidRDefault="00BC2AC1" w:rsidP="0023702F">
      <w:pPr>
        <w:pStyle w:val="ListParagraph"/>
        <w:numPr>
          <w:ilvl w:val="0"/>
          <w:numId w:val="10"/>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completed higher education</w:t>
      </w:r>
      <w:r w:rsidR="0023702F" w:rsidRPr="0023702F">
        <w:rPr>
          <w:rFonts w:ascii="Times New Roman" w:hAnsi="Times New Roman" w:cs="Times New Roman"/>
          <w:sz w:val="24"/>
          <w:szCs w:val="24"/>
          <w:lang w:val="sq-AL"/>
        </w:rPr>
        <w:t>in the field of</w:t>
      </w:r>
      <w:r w:rsidRPr="0023702F">
        <w:rPr>
          <w:rFonts w:ascii="Times New Roman" w:hAnsi="Times New Roman" w:cs="Times New Roman"/>
          <w:sz w:val="24"/>
          <w:szCs w:val="24"/>
          <w:lang w:val="sq-AL"/>
        </w:rPr>
        <w:t xml:space="preserve"> Social Work.</w:t>
      </w:r>
    </w:p>
    <w:p w14:paraId="70807EFE" w14:textId="77777777" w:rsidR="00BC2AC1" w:rsidRPr="0023702F" w:rsidRDefault="00BC2AC1" w:rsidP="0023702F">
      <w:pPr>
        <w:pStyle w:val="ListParagraph"/>
        <w:numPr>
          <w:ilvl w:val="0"/>
          <w:numId w:val="10"/>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the ability to communicate with the public and the media.</w:t>
      </w:r>
    </w:p>
    <w:p w14:paraId="0C94BD74" w14:textId="77777777" w:rsidR="00BC2AC1" w:rsidRPr="0023702F" w:rsidRDefault="00BC2AC1" w:rsidP="0023702F">
      <w:pPr>
        <w:pStyle w:val="ListParagraph"/>
        <w:numPr>
          <w:ilvl w:val="0"/>
          <w:numId w:val="10"/>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5 years of experience in the role of project manager.</w:t>
      </w:r>
    </w:p>
    <w:p w14:paraId="4134C343" w14:textId="77777777" w:rsidR="00BC2AC1" w:rsidRPr="0023702F" w:rsidRDefault="00BC2AC1" w:rsidP="0023702F">
      <w:pPr>
        <w:pStyle w:val="ListParagraph"/>
        <w:numPr>
          <w:ilvl w:val="0"/>
          <w:numId w:val="10"/>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good communication with subordinates, partners and stakeholders.</w:t>
      </w:r>
    </w:p>
    <w:p w14:paraId="2033BD0E" w14:textId="77777777" w:rsidR="00BC2AC1" w:rsidRPr="0023702F" w:rsidRDefault="00BC2AC1" w:rsidP="0023702F">
      <w:pPr>
        <w:pStyle w:val="ListParagraph"/>
        <w:numPr>
          <w:ilvl w:val="0"/>
          <w:numId w:val="10"/>
        </w:numPr>
        <w:spacing w:after="0"/>
        <w:jc w:val="both"/>
        <w:rPr>
          <w:rFonts w:ascii="Times New Roman" w:hAnsi="Times New Roman" w:cs="Times New Roman"/>
          <w:sz w:val="24"/>
          <w:szCs w:val="24"/>
          <w:lang w:val="sq-AL"/>
        </w:rPr>
      </w:pPr>
      <w:r w:rsidRPr="0023702F">
        <w:rPr>
          <w:rFonts w:ascii="Times New Roman" w:hAnsi="Times New Roman" w:cs="Times New Roman"/>
          <w:sz w:val="24"/>
          <w:szCs w:val="24"/>
          <w:lang w:val="sq-AL"/>
        </w:rPr>
        <w:t>Has leadership skills, for delegation of tasks and is a good coach.</w:t>
      </w:r>
    </w:p>
    <w:p w14:paraId="7BE88225" w14:textId="77777777" w:rsidR="00BC2AC1" w:rsidRPr="0023702F" w:rsidRDefault="00BC2AC1" w:rsidP="0023702F">
      <w:pPr>
        <w:pStyle w:val="ListParagraph"/>
        <w:numPr>
          <w:ilvl w:val="0"/>
          <w:numId w:val="10"/>
        </w:numPr>
        <w:spacing w:after="0"/>
        <w:jc w:val="both"/>
        <w:rPr>
          <w:rFonts w:ascii="Times New Roman" w:hAnsi="Times New Roman" w:cs="Times New Roman"/>
          <w:sz w:val="24"/>
          <w:szCs w:val="24"/>
        </w:rPr>
      </w:pPr>
      <w:r w:rsidRPr="0023702F">
        <w:rPr>
          <w:rFonts w:ascii="Times New Roman" w:hAnsi="Times New Roman" w:cs="Times New Roman"/>
          <w:sz w:val="24"/>
          <w:szCs w:val="24"/>
          <w:lang w:val="sq-AL"/>
        </w:rPr>
        <w:t>Manages efficiently, holds responsibilities and masters methodologies.</w:t>
      </w:r>
    </w:p>
    <w:p w14:paraId="21D5D143" w14:textId="77777777" w:rsidR="0023702F" w:rsidRDefault="0023702F" w:rsidP="003C6B40">
      <w:pPr>
        <w:jc w:val="both"/>
        <w:rPr>
          <w:rFonts w:ascii="Times New Roman" w:hAnsi="Times New Roman"/>
          <w:b/>
          <w:i/>
          <w:sz w:val="24"/>
          <w:szCs w:val="24"/>
        </w:rPr>
      </w:pPr>
    </w:p>
    <w:p w14:paraId="22C9A8B8" w14:textId="77777777" w:rsidR="003C6B40" w:rsidRPr="003C6B40" w:rsidRDefault="003C6B40" w:rsidP="003C6B40">
      <w:pPr>
        <w:jc w:val="both"/>
        <w:rPr>
          <w:rFonts w:ascii="Times New Roman" w:hAnsi="Times New Roman"/>
          <w:b/>
          <w:i/>
          <w:sz w:val="24"/>
          <w:szCs w:val="24"/>
        </w:rPr>
      </w:pPr>
      <w:r w:rsidRPr="003C6B40">
        <w:rPr>
          <w:rFonts w:ascii="Times New Roman" w:hAnsi="Times New Roman"/>
          <w:b/>
          <w:i/>
          <w:sz w:val="24"/>
          <w:szCs w:val="24"/>
        </w:rPr>
        <w:t>Projects developed by Youth Rise:</w:t>
      </w:r>
    </w:p>
    <w:p w14:paraId="5A4404AB" w14:textId="6AE20F19" w:rsidR="005D6F3D" w:rsidRPr="008A1673" w:rsidRDefault="005D6F3D" w:rsidP="005D6F3D">
      <w:pPr>
        <w:jc w:val="both"/>
        <w:rPr>
          <w:rFonts w:ascii="Times New Roman" w:hAnsi="Times New Roman"/>
          <w:b/>
          <w:i/>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D6F3D" w:rsidRPr="00C359D6" w14:paraId="648DD15D" w14:textId="77777777" w:rsidTr="005230E7">
        <w:tc>
          <w:tcPr>
            <w:tcW w:w="2984" w:type="dxa"/>
            <w:shd w:val="clear" w:color="auto" w:fill="DDDDDD"/>
            <w:vAlign w:val="center"/>
          </w:tcPr>
          <w:p w14:paraId="7E73F4A0" w14:textId="66D2EB7B" w:rsidR="005D6F3D" w:rsidRPr="00C359D6" w:rsidRDefault="005D6F3D" w:rsidP="005230E7">
            <w:pPr>
              <w:rPr>
                <w:b/>
                <w:lang w:val="de-DE"/>
              </w:rPr>
            </w:pPr>
            <w:r>
              <w:rPr>
                <w:b/>
                <w:lang w:val="de-DE"/>
              </w:rPr>
              <w:t>Name of the Project</w:t>
            </w:r>
          </w:p>
        </w:tc>
        <w:tc>
          <w:tcPr>
            <w:tcW w:w="6656" w:type="dxa"/>
            <w:vAlign w:val="center"/>
          </w:tcPr>
          <w:p w14:paraId="417C9C87" w14:textId="31255780" w:rsidR="005D6F3D" w:rsidRPr="00C359D6" w:rsidRDefault="005D6F3D" w:rsidP="005230E7">
            <w:r>
              <w:t>Better Together</w:t>
            </w:r>
            <w:r w:rsidRPr="00C359D6">
              <w:t>!</w:t>
            </w:r>
          </w:p>
        </w:tc>
      </w:tr>
      <w:tr w:rsidR="005D6F3D" w:rsidRPr="00C359D6" w14:paraId="737D7C9F" w14:textId="77777777" w:rsidTr="005230E7">
        <w:tc>
          <w:tcPr>
            <w:tcW w:w="2984" w:type="dxa"/>
            <w:shd w:val="clear" w:color="auto" w:fill="DDDDDD"/>
            <w:vAlign w:val="center"/>
          </w:tcPr>
          <w:p w14:paraId="2FA5D353" w14:textId="054B47F1" w:rsidR="005D6F3D" w:rsidRPr="00C359D6" w:rsidRDefault="005D6F3D" w:rsidP="005230E7">
            <w:pPr>
              <w:rPr>
                <w:b/>
              </w:rPr>
            </w:pPr>
            <w:r>
              <w:rPr>
                <w:b/>
              </w:rPr>
              <w:t>Donor</w:t>
            </w:r>
          </w:p>
        </w:tc>
        <w:tc>
          <w:tcPr>
            <w:tcW w:w="6656" w:type="dxa"/>
            <w:vAlign w:val="center"/>
          </w:tcPr>
          <w:p w14:paraId="07A8D845" w14:textId="77777777" w:rsidR="005D6F3D" w:rsidRPr="00C359D6" w:rsidRDefault="005D6F3D" w:rsidP="005230E7">
            <w:r w:rsidRPr="00C359D6">
              <w:t>AMSHC</w:t>
            </w:r>
          </w:p>
        </w:tc>
      </w:tr>
      <w:tr w:rsidR="005D6F3D" w:rsidRPr="00C359D6" w14:paraId="6AD5C2EA" w14:textId="77777777" w:rsidTr="005230E7">
        <w:tc>
          <w:tcPr>
            <w:tcW w:w="2984" w:type="dxa"/>
            <w:shd w:val="clear" w:color="auto" w:fill="DDDDDD"/>
          </w:tcPr>
          <w:p w14:paraId="3022CA63" w14:textId="4C606A85" w:rsidR="005D6F3D" w:rsidRPr="00C359D6" w:rsidRDefault="005D6F3D" w:rsidP="005230E7">
            <w:pPr>
              <w:rPr>
                <w:b/>
              </w:rPr>
            </w:pPr>
            <w:r>
              <w:rPr>
                <w:b/>
              </w:rPr>
              <w:t>Main Activities</w:t>
            </w:r>
          </w:p>
        </w:tc>
        <w:tc>
          <w:tcPr>
            <w:tcW w:w="6656" w:type="dxa"/>
            <w:vAlign w:val="center"/>
          </w:tcPr>
          <w:p w14:paraId="540999EA" w14:textId="4F8C3F85" w:rsidR="005D6F3D" w:rsidRDefault="005D6F3D" w:rsidP="005D6F3D">
            <w:pPr>
              <w:pStyle w:val="ListParagraph"/>
              <w:numPr>
                <w:ilvl w:val="0"/>
                <w:numId w:val="11"/>
              </w:numPr>
              <w:spacing w:after="0" w:line="240" w:lineRule="auto"/>
              <w:jc w:val="both"/>
            </w:pPr>
            <w:r>
              <w:t>Meeting with the interest group to present the project along with its details.</w:t>
            </w:r>
          </w:p>
          <w:p w14:paraId="3DA4802B" w14:textId="0F628E3D" w:rsidR="005D6F3D" w:rsidRPr="00C359D6" w:rsidRDefault="005D6F3D" w:rsidP="005D6F3D">
            <w:pPr>
              <w:spacing w:after="0" w:line="240" w:lineRule="auto"/>
              <w:ind w:left="360"/>
              <w:jc w:val="both"/>
            </w:pPr>
            <w:r>
              <w:lastRenderedPageBreak/>
              <w:t xml:space="preserve">2. Meeting with young people from </w:t>
            </w:r>
            <w:proofErr w:type="spellStart"/>
            <w:r>
              <w:t>Gjirokaster</w:t>
            </w:r>
            <w:proofErr w:type="spellEnd"/>
            <w:r>
              <w:t xml:space="preserve"> municipality about covid-19 and the news about it.</w:t>
            </w:r>
          </w:p>
        </w:tc>
      </w:tr>
      <w:tr w:rsidR="005D6F3D" w:rsidRPr="00C359D6" w14:paraId="3594ADCA" w14:textId="77777777" w:rsidTr="005230E7">
        <w:tc>
          <w:tcPr>
            <w:tcW w:w="2984" w:type="dxa"/>
            <w:shd w:val="clear" w:color="auto" w:fill="DDDDDD"/>
          </w:tcPr>
          <w:p w14:paraId="25A38E49" w14:textId="461A85D5" w:rsidR="005D6F3D" w:rsidRPr="00C359D6" w:rsidRDefault="005D6F3D" w:rsidP="005230E7">
            <w:pPr>
              <w:rPr>
                <w:b/>
              </w:rPr>
            </w:pPr>
            <w:r>
              <w:rPr>
                <w:b/>
              </w:rPr>
              <w:lastRenderedPageBreak/>
              <w:t>Duration of the project</w:t>
            </w:r>
          </w:p>
        </w:tc>
        <w:tc>
          <w:tcPr>
            <w:tcW w:w="6656" w:type="dxa"/>
            <w:vAlign w:val="center"/>
          </w:tcPr>
          <w:p w14:paraId="0E9642FD" w14:textId="69F6BD69" w:rsidR="005D6F3D" w:rsidRPr="00C359D6" w:rsidRDefault="005D6F3D" w:rsidP="005D6F3D">
            <w:r w:rsidRPr="00C359D6">
              <w:t>8 m</w:t>
            </w:r>
            <w:r>
              <w:t>onths</w:t>
            </w:r>
          </w:p>
        </w:tc>
      </w:tr>
      <w:tr w:rsidR="005D6F3D" w:rsidRPr="00C359D6" w14:paraId="4B4846DA" w14:textId="77777777" w:rsidTr="005230E7">
        <w:tc>
          <w:tcPr>
            <w:tcW w:w="2984" w:type="dxa"/>
            <w:shd w:val="clear" w:color="auto" w:fill="DDDDDD"/>
          </w:tcPr>
          <w:p w14:paraId="23DBFBF8" w14:textId="5601FA77" w:rsidR="005D6F3D" w:rsidRPr="00C359D6" w:rsidRDefault="005D6F3D" w:rsidP="005230E7">
            <w:pPr>
              <w:rPr>
                <w:b/>
                <w:lang w:val="it-IT"/>
              </w:rPr>
            </w:pPr>
            <w:r>
              <w:rPr>
                <w:b/>
                <w:lang w:val="it-IT"/>
              </w:rPr>
              <w:t>Budget</w:t>
            </w:r>
          </w:p>
        </w:tc>
        <w:tc>
          <w:tcPr>
            <w:tcW w:w="6656" w:type="dxa"/>
            <w:vAlign w:val="center"/>
          </w:tcPr>
          <w:p w14:paraId="495E2DEA" w14:textId="77777777" w:rsidR="005D6F3D" w:rsidRPr="00C359D6" w:rsidRDefault="005D6F3D" w:rsidP="005230E7">
            <w:r w:rsidRPr="00C359D6">
              <w:t xml:space="preserve">1 000 000 </w:t>
            </w:r>
            <w:proofErr w:type="spellStart"/>
            <w:r w:rsidRPr="00C359D6">
              <w:t>Leke</w:t>
            </w:r>
            <w:proofErr w:type="spellEnd"/>
            <w:r w:rsidRPr="00C359D6">
              <w:t xml:space="preserve"> </w:t>
            </w:r>
          </w:p>
          <w:p w14:paraId="3D143529" w14:textId="7F85DB5F" w:rsidR="005D6F3D" w:rsidRPr="00C359D6" w:rsidRDefault="005D6F3D" w:rsidP="005230E7">
            <w:proofErr w:type="spellStart"/>
            <w:r>
              <w:t>Coofinancing</w:t>
            </w:r>
            <w:proofErr w:type="spellEnd"/>
            <w:r w:rsidRPr="00C359D6">
              <w:t xml:space="preserve"> : 100 000 </w:t>
            </w:r>
            <w:proofErr w:type="spellStart"/>
            <w:r w:rsidRPr="00C359D6">
              <w:t>Leke</w:t>
            </w:r>
            <w:proofErr w:type="spellEnd"/>
          </w:p>
        </w:tc>
      </w:tr>
    </w:tbl>
    <w:p w14:paraId="2ED2F4AF" w14:textId="77777777" w:rsidR="005D6F3D" w:rsidRPr="00C359D6" w:rsidRDefault="005D6F3D" w:rsidP="005D6F3D">
      <w:pPr>
        <w:tabs>
          <w:tab w:val="left" w:pos="739"/>
        </w:tabs>
        <w:rPr>
          <w:rFonts w:eastAsia="MS Mincho"/>
          <w:color w:val="000000"/>
          <w:lang w:val="it-IT" w:eastAsia="ja-JP"/>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D6F3D" w:rsidRPr="00C359D6" w14:paraId="1324E751" w14:textId="77777777" w:rsidTr="005230E7">
        <w:tc>
          <w:tcPr>
            <w:tcW w:w="2984" w:type="dxa"/>
            <w:shd w:val="clear" w:color="auto" w:fill="DDDDDD"/>
            <w:vAlign w:val="center"/>
          </w:tcPr>
          <w:p w14:paraId="6E01AF18" w14:textId="1BCE39DE" w:rsidR="005D6F3D" w:rsidRPr="00C359D6" w:rsidRDefault="005D6F3D" w:rsidP="005230E7">
            <w:pPr>
              <w:rPr>
                <w:b/>
                <w:lang w:val="de-DE"/>
              </w:rPr>
            </w:pPr>
            <w:r>
              <w:rPr>
                <w:b/>
                <w:lang w:val="de-DE"/>
              </w:rPr>
              <w:t>Name of the project</w:t>
            </w:r>
          </w:p>
        </w:tc>
        <w:tc>
          <w:tcPr>
            <w:tcW w:w="6656" w:type="dxa"/>
            <w:vAlign w:val="center"/>
          </w:tcPr>
          <w:p w14:paraId="51A71D89" w14:textId="29ECD532" w:rsidR="005D6F3D" w:rsidRPr="00C359D6" w:rsidRDefault="005D6F3D" w:rsidP="005230E7">
            <w:r>
              <w:t>Summer Concert</w:t>
            </w:r>
          </w:p>
        </w:tc>
      </w:tr>
      <w:tr w:rsidR="005D6F3D" w:rsidRPr="00C359D6" w14:paraId="2AA5E7BA" w14:textId="77777777" w:rsidTr="005230E7">
        <w:tc>
          <w:tcPr>
            <w:tcW w:w="2984" w:type="dxa"/>
            <w:shd w:val="clear" w:color="auto" w:fill="DDDDDD"/>
            <w:vAlign w:val="center"/>
          </w:tcPr>
          <w:p w14:paraId="09CABA0A" w14:textId="7DA18C34" w:rsidR="005D6F3D" w:rsidRPr="00C359D6" w:rsidRDefault="005D6F3D" w:rsidP="005230E7">
            <w:pPr>
              <w:rPr>
                <w:b/>
              </w:rPr>
            </w:pPr>
            <w:r>
              <w:rPr>
                <w:b/>
              </w:rPr>
              <w:t>Donor</w:t>
            </w:r>
          </w:p>
        </w:tc>
        <w:tc>
          <w:tcPr>
            <w:tcW w:w="6656" w:type="dxa"/>
            <w:vAlign w:val="center"/>
          </w:tcPr>
          <w:p w14:paraId="414FBA2B" w14:textId="06280BD1" w:rsidR="005D6F3D" w:rsidRPr="00C359D6" w:rsidRDefault="005D6F3D" w:rsidP="005230E7">
            <w:r>
              <w:t xml:space="preserve">Cultural Center-Municipality of </w:t>
            </w:r>
            <w:proofErr w:type="spellStart"/>
            <w:r>
              <w:t>Vlora</w:t>
            </w:r>
            <w:proofErr w:type="spellEnd"/>
          </w:p>
        </w:tc>
      </w:tr>
      <w:tr w:rsidR="005D6F3D" w:rsidRPr="00C359D6" w14:paraId="1487AAB0" w14:textId="77777777" w:rsidTr="005230E7">
        <w:tc>
          <w:tcPr>
            <w:tcW w:w="2984" w:type="dxa"/>
            <w:shd w:val="clear" w:color="auto" w:fill="DDDDDD"/>
          </w:tcPr>
          <w:p w14:paraId="39B797D2" w14:textId="03AB4768" w:rsidR="005D6F3D" w:rsidRPr="00C359D6" w:rsidRDefault="005D6F3D" w:rsidP="005230E7">
            <w:pPr>
              <w:rPr>
                <w:b/>
              </w:rPr>
            </w:pPr>
            <w:r>
              <w:rPr>
                <w:b/>
              </w:rPr>
              <w:t>Main activities</w:t>
            </w:r>
          </w:p>
        </w:tc>
        <w:tc>
          <w:tcPr>
            <w:tcW w:w="6656" w:type="dxa"/>
            <w:vAlign w:val="center"/>
          </w:tcPr>
          <w:p w14:paraId="5348378B" w14:textId="3E34C4D4" w:rsidR="005D6F3D" w:rsidRPr="00C359D6" w:rsidRDefault="005D6F3D" w:rsidP="005230E7">
            <w:r w:rsidRPr="005D6F3D">
              <w:t xml:space="preserve">Realization of a classical concert with the congregants </w:t>
            </w:r>
            <w:proofErr w:type="spellStart"/>
            <w:r w:rsidRPr="005D6F3D">
              <w:t>Kastriot</w:t>
            </w:r>
            <w:proofErr w:type="spellEnd"/>
            <w:r w:rsidRPr="005D6F3D">
              <w:t xml:space="preserve"> </w:t>
            </w:r>
            <w:proofErr w:type="spellStart"/>
            <w:r w:rsidRPr="005D6F3D">
              <w:t>Tusha</w:t>
            </w:r>
            <w:proofErr w:type="spellEnd"/>
            <w:r w:rsidRPr="005D6F3D">
              <w:t xml:space="preserve">, </w:t>
            </w:r>
            <w:proofErr w:type="spellStart"/>
            <w:r w:rsidRPr="005D6F3D">
              <w:t>Renisa</w:t>
            </w:r>
            <w:proofErr w:type="spellEnd"/>
            <w:r w:rsidRPr="005D6F3D">
              <w:t xml:space="preserve"> </w:t>
            </w:r>
            <w:proofErr w:type="spellStart"/>
            <w:r w:rsidRPr="005D6F3D">
              <w:t>Lacka</w:t>
            </w:r>
            <w:proofErr w:type="spellEnd"/>
            <w:r w:rsidRPr="005D6F3D">
              <w:t xml:space="preserve">, </w:t>
            </w:r>
            <w:proofErr w:type="spellStart"/>
            <w:r w:rsidRPr="005D6F3D">
              <w:t>Fjorela</w:t>
            </w:r>
            <w:proofErr w:type="spellEnd"/>
            <w:r w:rsidRPr="005D6F3D">
              <w:t xml:space="preserve"> </w:t>
            </w:r>
            <w:proofErr w:type="spellStart"/>
            <w:r w:rsidRPr="005D6F3D">
              <w:t>Xhaferaj</w:t>
            </w:r>
            <w:proofErr w:type="spellEnd"/>
            <w:r w:rsidRPr="005D6F3D">
              <w:t xml:space="preserve"> with the accompaniment of the Symphony Orchestra, under the direction of Conductor Oleg </w:t>
            </w:r>
            <w:proofErr w:type="spellStart"/>
            <w:r w:rsidRPr="005D6F3D">
              <w:t>Arapi</w:t>
            </w:r>
            <w:proofErr w:type="spellEnd"/>
            <w:r w:rsidRPr="005D6F3D">
              <w:t>.</w:t>
            </w:r>
          </w:p>
        </w:tc>
      </w:tr>
      <w:tr w:rsidR="005D6F3D" w:rsidRPr="00C359D6" w14:paraId="0E5E5DEF" w14:textId="77777777" w:rsidTr="005230E7">
        <w:tc>
          <w:tcPr>
            <w:tcW w:w="2984" w:type="dxa"/>
            <w:shd w:val="clear" w:color="auto" w:fill="DDDDDD"/>
          </w:tcPr>
          <w:p w14:paraId="33ABD796" w14:textId="64116D46" w:rsidR="005D6F3D" w:rsidRPr="00C359D6" w:rsidRDefault="005D6F3D" w:rsidP="005230E7">
            <w:pPr>
              <w:rPr>
                <w:b/>
              </w:rPr>
            </w:pPr>
            <w:r>
              <w:rPr>
                <w:b/>
              </w:rPr>
              <w:t>Duration of the project</w:t>
            </w:r>
          </w:p>
        </w:tc>
        <w:tc>
          <w:tcPr>
            <w:tcW w:w="6656" w:type="dxa"/>
            <w:vAlign w:val="center"/>
          </w:tcPr>
          <w:p w14:paraId="627A716D" w14:textId="25D958D9" w:rsidR="005D6F3D" w:rsidRPr="00C359D6" w:rsidRDefault="005D6F3D" w:rsidP="005D6F3D">
            <w:r w:rsidRPr="00C359D6">
              <w:t xml:space="preserve">2 </w:t>
            </w:r>
            <w:r>
              <w:t>months</w:t>
            </w:r>
          </w:p>
        </w:tc>
      </w:tr>
      <w:tr w:rsidR="005D6F3D" w:rsidRPr="00C359D6" w14:paraId="4DAAFBDF" w14:textId="77777777" w:rsidTr="005230E7">
        <w:tc>
          <w:tcPr>
            <w:tcW w:w="2984" w:type="dxa"/>
            <w:shd w:val="clear" w:color="auto" w:fill="DDDDDD"/>
          </w:tcPr>
          <w:p w14:paraId="55464C8D" w14:textId="24DA8683" w:rsidR="005D6F3D" w:rsidRPr="00C359D6" w:rsidRDefault="005D6F3D" w:rsidP="005230E7">
            <w:pPr>
              <w:rPr>
                <w:b/>
                <w:lang w:val="it-IT"/>
              </w:rPr>
            </w:pPr>
            <w:r>
              <w:rPr>
                <w:b/>
                <w:lang w:val="it-IT"/>
              </w:rPr>
              <w:t>Budget</w:t>
            </w:r>
          </w:p>
        </w:tc>
        <w:tc>
          <w:tcPr>
            <w:tcW w:w="6656" w:type="dxa"/>
            <w:vAlign w:val="center"/>
          </w:tcPr>
          <w:p w14:paraId="04F395F1" w14:textId="77777777" w:rsidR="005D6F3D" w:rsidRPr="00C359D6" w:rsidRDefault="005D6F3D" w:rsidP="005230E7">
            <w:r w:rsidRPr="00C359D6">
              <w:t xml:space="preserve">300 000 </w:t>
            </w:r>
            <w:proofErr w:type="spellStart"/>
            <w:r w:rsidRPr="00C359D6">
              <w:t>Leke</w:t>
            </w:r>
            <w:proofErr w:type="spellEnd"/>
          </w:p>
          <w:p w14:paraId="0FCBF46D" w14:textId="06D6F6AC" w:rsidR="005D6F3D" w:rsidRPr="00C359D6" w:rsidRDefault="005D6F3D" w:rsidP="005230E7">
            <w:proofErr w:type="spellStart"/>
            <w:r>
              <w:t>Coofinancing</w:t>
            </w:r>
            <w:proofErr w:type="spellEnd"/>
            <w:r w:rsidRPr="00C359D6">
              <w:t xml:space="preserve">: 100 000 </w:t>
            </w:r>
            <w:proofErr w:type="spellStart"/>
            <w:r w:rsidRPr="00C359D6">
              <w:t>Leke</w:t>
            </w:r>
            <w:proofErr w:type="spellEnd"/>
            <w:r w:rsidRPr="00C359D6">
              <w:t xml:space="preserve"> </w:t>
            </w:r>
          </w:p>
          <w:p w14:paraId="1E6CC414" w14:textId="77777777" w:rsidR="005D6F3D" w:rsidRPr="00C359D6" w:rsidRDefault="005D6F3D" w:rsidP="005230E7">
            <w:r w:rsidRPr="00C359D6">
              <w:t xml:space="preserve"> </w:t>
            </w:r>
          </w:p>
        </w:tc>
      </w:tr>
    </w:tbl>
    <w:p w14:paraId="338D743A" w14:textId="77777777" w:rsidR="005D6F3D" w:rsidRPr="00C359D6" w:rsidRDefault="005D6F3D" w:rsidP="005D6F3D">
      <w:pPr>
        <w:tabs>
          <w:tab w:val="left" w:pos="739"/>
        </w:tabs>
        <w:rPr>
          <w:rFonts w:eastAsia="MS Mincho"/>
          <w:color w:val="000000"/>
          <w:lang w:val="it-IT" w:eastAsia="ja-JP"/>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D6F3D" w:rsidRPr="00C359D6" w14:paraId="1F9E5FE0" w14:textId="77777777" w:rsidTr="005230E7">
        <w:tc>
          <w:tcPr>
            <w:tcW w:w="2984" w:type="dxa"/>
            <w:shd w:val="clear" w:color="auto" w:fill="DDDDDD"/>
            <w:vAlign w:val="center"/>
          </w:tcPr>
          <w:p w14:paraId="54B0A338" w14:textId="0ED6CD69" w:rsidR="005D6F3D" w:rsidRPr="00C359D6" w:rsidRDefault="005D6F3D" w:rsidP="005230E7">
            <w:pPr>
              <w:rPr>
                <w:b/>
                <w:lang w:val="de-DE"/>
              </w:rPr>
            </w:pPr>
            <w:r>
              <w:rPr>
                <w:b/>
                <w:lang w:val="de-DE"/>
              </w:rPr>
              <w:t>Name of the project</w:t>
            </w:r>
          </w:p>
        </w:tc>
        <w:tc>
          <w:tcPr>
            <w:tcW w:w="6656" w:type="dxa"/>
            <w:vAlign w:val="center"/>
          </w:tcPr>
          <w:p w14:paraId="1772867E" w14:textId="198383A6" w:rsidR="005D6F3D" w:rsidRPr="00C359D6" w:rsidRDefault="005D6F3D" w:rsidP="005D6F3D">
            <w:r w:rsidRPr="00C359D6">
              <w:t>“</w:t>
            </w:r>
            <w:r>
              <w:t>With youth for Youth</w:t>
            </w:r>
            <w:r w:rsidRPr="00C359D6">
              <w:t>”</w:t>
            </w:r>
          </w:p>
        </w:tc>
      </w:tr>
      <w:tr w:rsidR="005D6F3D" w:rsidRPr="00C359D6" w14:paraId="726E394E" w14:textId="77777777" w:rsidTr="005230E7">
        <w:tc>
          <w:tcPr>
            <w:tcW w:w="2984" w:type="dxa"/>
            <w:shd w:val="clear" w:color="auto" w:fill="DDDDDD"/>
            <w:vAlign w:val="center"/>
          </w:tcPr>
          <w:p w14:paraId="19D0CE86" w14:textId="5980AE0B" w:rsidR="005D6F3D" w:rsidRPr="00C359D6" w:rsidRDefault="005D6F3D" w:rsidP="005230E7">
            <w:pPr>
              <w:rPr>
                <w:b/>
              </w:rPr>
            </w:pPr>
            <w:r>
              <w:rPr>
                <w:b/>
              </w:rPr>
              <w:t>Donor</w:t>
            </w:r>
          </w:p>
        </w:tc>
        <w:tc>
          <w:tcPr>
            <w:tcW w:w="6656" w:type="dxa"/>
            <w:vAlign w:val="center"/>
          </w:tcPr>
          <w:p w14:paraId="7A8F9C5B" w14:textId="77777777" w:rsidR="005D6F3D" w:rsidRPr="00C359D6" w:rsidRDefault="005D6F3D" w:rsidP="005230E7">
            <w:proofErr w:type="spellStart"/>
            <w:r w:rsidRPr="00C359D6">
              <w:t>Kongresi</w:t>
            </w:r>
            <w:proofErr w:type="spellEnd"/>
            <w:r w:rsidRPr="00C359D6">
              <w:t xml:space="preserve"> </w:t>
            </w:r>
            <w:proofErr w:type="spellStart"/>
            <w:r w:rsidRPr="00C359D6">
              <w:t>Rinor</w:t>
            </w:r>
            <w:proofErr w:type="spellEnd"/>
            <w:r w:rsidRPr="00C359D6">
              <w:t xml:space="preserve"> </w:t>
            </w:r>
            <w:proofErr w:type="spellStart"/>
            <w:r w:rsidRPr="00C359D6">
              <w:t>Kombetar</w:t>
            </w:r>
            <w:proofErr w:type="spellEnd"/>
            <w:r w:rsidRPr="00C359D6">
              <w:t xml:space="preserve"> + </w:t>
            </w:r>
            <w:proofErr w:type="spellStart"/>
            <w:r w:rsidRPr="00C359D6">
              <w:t>Bashkia</w:t>
            </w:r>
            <w:proofErr w:type="spellEnd"/>
            <w:r w:rsidRPr="00C359D6">
              <w:t xml:space="preserve"> </w:t>
            </w:r>
            <w:proofErr w:type="spellStart"/>
            <w:r w:rsidRPr="00C359D6">
              <w:t>Tirane</w:t>
            </w:r>
            <w:proofErr w:type="spellEnd"/>
          </w:p>
        </w:tc>
      </w:tr>
      <w:tr w:rsidR="005D6F3D" w:rsidRPr="00C359D6" w14:paraId="1EEF8494" w14:textId="77777777" w:rsidTr="005230E7">
        <w:tc>
          <w:tcPr>
            <w:tcW w:w="2984" w:type="dxa"/>
            <w:shd w:val="clear" w:color="auto" w:fill="DDDDDD"/>
          </w:tcPr>
          <w:p w14:paraId="0999550F" w14:textId="3D689681" w:rsidR="005D6F3D" w:rsidRPr="00C359D6" w:rsidRDefault="005D6F3D" w:rsidP="005230E7">
            <w:pPr>
              <w:rPr>
                <w:b/>
              </w:rPr>
            </w:pPr>
            <w:r>
              <w:rPr>
                <w:b/>
              </w:rPr>
              <w:t>Main Activities</w:t>
            </w:r>
          </w:p>
        </w:tc>
        <w:tc>
          <w:tcPr>
            <w:tcW w:w="6656" w:type="dxa"/>
            <w:vAlign w:val="center"/>
          </w:tcPr>
          <w:p w14:paraId="55152A3A" w14:textId="77777777" w:rsidR="005D6F3D" w:rsidRPr="005D6F3D" w:rsidRDefault="005D6F3D" w:rsidP="005D6F3D">
            <w:pPr>
              <w:pStyle w:val="TableParagraph"/>
              <w:rPr>
                <w:sz w:val="24"/>
                <w:szCs w:val="24"/>
                <w:lang w:val="sq-AL"/>
              </w:rPr>
            </w:pPr>
            <w:r w:rsidRPr="005D6F3D">
              <w:rPr>
                <w:sz w:val="24"/>
                <w:szCs w:val="24"/>
                <w:lang w:val="sq-AL"/>
              </w:rPr>
              <w:t>1. Development of 3 training sessions for young people "Youth as the main lobbying and advocacy force"</w:t>
            </w:r>
          </w:p>
          <w:p w14:paraId="4EB20826" w14:textId="2801CEEF" w:rsidR="005D6F3D" w:rsidRPr="00C359D6" w:rsidRDefault="005D6F3D" w:rsidP="005D6F3D">
            <w:pPr>
              <w:pStyle w:val="TableParagraph"/>
              <w:rPr>
                <w:sz w:val="24"/>
                <w:szCs w:val="24"/>
                <w:lang w:val="sq-AL"/>
              </w:rPr>
            </w:pPr>
            <w:r w:rsidRPr="005D6F3D">
              <w:rPr>
                <w:sz w:val="24"/>
                <w:szCs w:val="24"/>
                <w:lang w:val="sq-AL"/>
              </w:rPr>
              <w:t>2. Development of 5 practical workshops with the participation of other youth organizations and 50 (10 in each workshop) of selected young people.</w:t>
            </w:r>
          </w:p>
        </w:tc>
      </w:tr>
      <w:tr w:rsidR="005D6F3D" w:rsidRPr="00C359D6" w14:paraId="799133A5" w14:textId="77777777" w:rsidTr="005230E7">
        <w:tc>
          <w:tcPr>
            <w:tcW w:w="2984" w:type="dxa"/>
            <w:shd w:val="clear" w:color="auto" w:fill="DDDDDD"/>
          </w:tcPr>
          <w:p w14:paraId="65BDF562" w14:textId="64B9DA0B" w:rsidR="005D6F3D" w:rsidRPr="00C359D6" w:rsidRDefault="005D6F3D" w:rsidP="005230E7">
            <w:pPr>
              <w:rPr>
                <w:b/>
              </w:rPr>
            </w:pPr>
            <w:r>
              <w:rPr>
                <w:b/>
              </w:rPr>
              <w:t>Duration of the project</w:t>
            </w:r>
          </w:p>
        </w:tc>
        <w:tc>
          <w:tcPr>
            <w:tcW w:w="6656" w:type="dxa"/>
            <w:vAlign w:val="center"/>
          </w:tcPr>
          <w:p w14:paraId="437BA5B7" w14:textId="1FB006B6" w:rsidR="005D6F3D" w:rsidRPr="00C359D6" w:rsidRDefault="005D6F3D" w:rsidP="005D6F3D">
            <w:r w:rsidRPr="00C359D6">
              <w:t xml:space="preserve">5 </w:t>
            </w:r>
            <w:r>
              <w:t>months</w:t>
            </w:r>
          </w:p>
        </w:tc>
      </w:tr>
      <w:tr w:rsidR="005D6F3D" w:rsidRPr="00C359D6" w14:paraId="39E1A774" w14:textId="77777777" w:rsidTr="005230E7">
        <w:tc>
          <w:tcPr>
            <w:tcW w:w="2984" w:type="dxa"/>
            <w:shd w:val="clear" w:color="auto" w:fill="DDDDDD"/>
          </w:tcPr>
          <w:p w14:paraId="52773CCC" w14:textId="760C664B" w:rsidR="005D6F3D" w:rsidRPr="00C359D6" w:rsidRDefault="005D6F3D" w:rsidP="005230E7">
            <w:pPr>
              <w:rPr>
                <w:b/>
                <w:lang w:val="it-IT"/>
              </w:rPr>
            </w:pPr>
            <w:r>
              <w:rPr>
                <w:b/>
                <w:lang w:val="it-IT"/>
              </w:rPr>
              <w:t>Budget</w:t>
            </w:r>
          </w:p>
        </w:tc>
        <w:tc>
          <w:tcPr>
            <w:tcW w:w="6656" w:type="dxa"/>
            <w:vAlign w:val="center"/>
          </w:tcPr>
          <w:p w14:paraId="436441B0" w14:textId="77777777" w:rsidR="005D6F3D" w:rsidRPr="00C359D6" w:rsidRDefault="005D6F3D" w:rsidP="005230E7">
            <w:r w:rsidRPr="00C359D6">
              <w:t xml:space="preserve">1 000 000 </w:t>
            </w:r>
            <w:proofErr w:type="spellStart"/>
            <w:r w:rsidRPr="00C359D6">
              <w:t>Leke</w:t>
            </w:r>
            <w:proofErr w:type="spellEnd"/>
          </w:p>
          <w:p w14:paraId="7838E622" w14:textId="6354BC0F" w:rsidR="005D6F3D" w:rsidRPr="00C359D6" w:rsidRDefault="005D6F3D" w:rsidP="005230E7">
            <w:proofErr w:type="spellStart"/>
            <w:r>
              <w:t>Coofinancing</w:t>
            </w:r>
            <w:proofErr w:type="spellEnd"/>
            <w:r w:rsidRPr="00C359D6">
              <w:t xml:space="preserve"> : 110 000 </w:t>
            </w:r>
            <w:proofErr w:type="spellStart"/>
            <w:r w:rsidRPr="00C359D6">
              <w:t>Leke</w:t>
            </w:r>
            <w:proofErr w:type="spellEnd"/>
          </w:p>
        </w:tc>
      </w:tr>
    </w:tbl>
    <w:p w14:paraId="20E1E5C8" w14:textId="77777777" w:rsidR="005D6F3D" w:rsidRPr="00C359D6" w:rsidRDefault="005D6F3D" w:rsidP="005D6F3D">
      <w:pPr>
        <w:tabs>
          <w:tab w:val="left" w:pos="739"/>
        </w:tabs>
        <w:rPr>
          <w:rFonts w:eastAsia="MS Mincho"/>
          <w:color w:val="000000"/>
          <w:lang w:val="it-IT" w:eastAsia="ja-JP"/>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D6F3D" w:rsidRPr="00C359D6" w14:paraId="6726D342" w14:textId="77777777" w:rsidTr="005230E7">
        <w:tc>
          <w:tcPr>
            <w:tcW w:w="2984" w:type="dxa"/>
            <w:shd w:val="clear" w:color="auto" w:fill="DDDDDD"/>
            <w:vAlign w:val="center"/>
          </w:tcPr>
          <w:p w14:paraId="1538FEED" w14:textId="2981C774" w:rsidR="005D6F3D" w:rsidRPr="00C359D6" w:rsidRDefault="005D6F3D" w:rsidP="005230E7">
            <w:pPr>
              <w:rPr>
                <w:b/>
                <w:lang w:val="de-DE"/>
              </w:rPr>
            </w:pPr>
            <w:r>
              <w:rPr>
                <w:b/>
                <w:lang w:val="de-DE"/>
              </w:rPr>
              <w:t>Name of the project</w:t>
            </w:r>
          </w:p>
        </w:tc>
        <w:tc>
          <w:tcPr>
            <w:tcW w:w="6656" w:type="dxa"/>
            <w:vAlign w:val="center"/>
          </w:tcPr>
          <w:p w14:paraId="469898B3" w14:textId="77777777" w:rsidR="005D6F3D" w:rsidRPr="00C359D6" w:rsidRDefault="005D6F3D" w:rsidP="005230E7">
            <w:r w:rsidRPr="00C359D6">
              <w:t xml:space="preserve">“Tirana me </w:t>
            </w:r>
            <w:proofErr w:type="spellStart"/>
            <w:r w:rsidRPr="00C359D6">
              <w:t>ngjyrat</w:t>
            </w:r>
            <w:proofErr w:type="spellEnd"/>
            <w:r w:rsidRPr="00C359D6">
              <w:t xml:space="preserve"> e </w:t>
            </w:r>
            <w:proofErr w:type="spellStart"/>
            <w:r w:rsidRPr="00C359D6">
              <w:t>muzikes</w:t>
            </w:r>
            <w:proofErr w:type="spellEnd"/>
            <w:r w:rsidRPr="00C359D6">
              <w:t>”</w:t>
            </w:r>
          </w:p>
        </w:tc>
      </w:tr>
      <w:tr w:rsidR="005D6F3D" w:rsidRPr="00C359D6" w14:paraId="40A98449" w14:textId="77777777" w:rsidTr="005230E7">
        <w:tc>
          <w:tcPr>
            <w:tcW w:w="2984" w:type="dxa"/>
            <w:shd w:val="clear" w:color="auto" w:fill="DDDDDD"/>
            <w:vAlign w:val="center"/>
          </w:tcPr>
          <w:p w14:paraId="578368B6" w14:textId="35F21005" w:rsidR="005D6F3D" w:rsidRPr="00C359D6" w:rsidRDefault="005D6F3D" w:rsidP="005230E7">
            <w:pPr>
              <w:rPr>
                <w:b/>
              </w:rPr>
            </w:pPr>
            <w:r>
              <w:rPr>
                <w:b/>
              </w:rPr>
              <w:t>Donor</w:t>
            </w:r>
          </w:p>
        </w:tc>
        <w:tc>
          <w:tcPr>
            <w:tcW w:w="6656" w:type="dxa"/>
            <w:vAlign w:val="center"/>
          </w:tcPr>
          <w:p w14:paraId="6754F0DF" w14:textId="77777777" w:rsidR="005D6F3D" w:rsidRPr="00C359D6" w:rsidRDefault="005D6F3D" w:rsidP="005230E7">
            <w:proofErr w:type="spellStart"/>
            <w:r w:rsidRPr="00C359D6">
              <w:t>Bashkia</w:t>
            </w:r>
            <w:proofErr w:type="spellEnd"/>
            <w:r w:rsidRPr="00C359D6">
              <w:t xml:space="preserve"> </w:t>
            </w:r>
            <w:proofErr w:type="spellStart"/>
            <w:r w:rsidRPr="00C359D6">
              <w:t>Tirane</w:t>
            </w:r>
            <w:proofErr w:type="spellEnd"/>
          </w:p>
        </w:tc>
      </w:tr>
      <w:tr w:rsidR="005D6F3D" w:rsidRPr="00C359D6" w14:paraId="2BDD5DA1" w14:textId="77777777" w:rsidTr="005230E7">
        <w:tc>
          <w:tcPr>
            <w:tcW w:w="2984" w:type="dxa"/>
            <w:shd w:val="clear" w:color="auto" w:fill="DDDDDD"/>
          </w:tcPr>
          <w:p w14:paraId="4244C63A" w14:textId="04F2950F" w:rsidR="005D6F3D" w:rsidRPr="00C359D6" w:rsidRDefault="005D6F3D" w:rsidP="005230E7">
            <w:pPr>
              <w:rPr>
                <w:b/>
              </w:rPr>
            </w:pPr>
            <w:r>
              <w:rPr>
                <w:b/>
              </w:rPr>
              <w:lastRenderedPageBreak/>
              <w:t>Main activities</w:t>
            </w:r>
          </w:p>
        </w:tc>
        <w:tc>
          <w:tcPr>
            <w:tcW w:w="6656" w:type="dxa"/>
            <w:vAlign w:val="center"/>
          </w:tcPr>
          <w:p w14:paraId="63757383" w14:textId="52C88A6F" w:rsidR="005D6F3D" w:rsidRPr="00C359D6" w:rsidRDefault="005D6F3D" w:rsidP="005230E7">
            <w:pPr>
              <w:rPr>
                <w:lang w:val="bg-BG"/>
              </w:rPr>
            </w:pPr>
            <w:r w:rsidRPr="005D6F3D">
              <w:t xml:space="preserve">Realization of a classical concert with the singers </w:t>
            </w:r>
            <w:proofErr w:type="spellStart"/>
            <w:r w:rsidRPr="005D6F3D">
              <w:t>Gjyle</w:t>
            </w:r>
            <w:proofErr w:type="spellEnd"/>
            <w:r w:rsidRPr="005D6F3D">
              <w:t xml:space="preserve"> </w:t>
            </w:r>
            <w:proofErr w:type="spellStart"/>
            <w:r w:rsidRPr="005D6F3D">
              <w:t>Pelingu</w:t>
            </w:r>
            <w:proofErr w:type="spellEnd"/>
            <w:r w:rsidRPr="005D6F3D">
              <w:t xml:space="preserve">, </w:t>
            </w:r>
            <w:proofErr w:type="spellStart"/>
            <w:r w:rsidRPr="005D6F3D">
              <w:t>Renisa</w:t>
            </w:r>
            <w:proofErr w:type="spellEnd"/>
            <w:r w:rsidRPr="005D6F3D">
              <w:t xml:space="preserve"> </w:t>
            </w:r>
            <w:proofErr w:type="spellStart"/>
            <w:r w:rsidRPr="005D6F3D">
              <w:t>Lacka</w:t>
            </w:r>
            <w:proofErr w:type="spellEnd"/>
            <w:r w:rsidRPr="005D6F3D">
              <w:t xml:space="preserve">, </w:t>
            </w:r>
            <w:proofErr w:type="spellStart"/>
            <w:r w:rsidRPr="005D6F3D">
              <w:t>Adelina</w:t>
            </w:r>
            <w:proofErr w:type="spellEnd"/>
            <w:r w:rsidRPr="005D6F3D">
              <w:t xml:space="preserve"> </w:t>
            </w:r>
            <w:proofErr w:type="spellStart"/>
            <w:r w:rsidRPr="005D6F3D">
              <w:t>Paloja</w:t>
            </w:r>
            <w:proofErr w:type="spellEnd"/>
            <w:r w:rsidRPr="005D6F3D">
              <w:t xml:space="preserve"> with the accompaniment of the Symphony Orchestra, under the direction of Conductor Oleg </w:t>
            </w:r>
            <w:proofErr w:type="spellStart"/>
            <w:r w:rsidRPr="005D6F3D">
              <w:t>Arapi</w:t>
            </w:r>
            <w:proofErr w:type="spellEnd"/>
            <w:r w:rsidRPr="005D6F3D">
              <w:t>.</w:t>
            </w:r>
          </w:p>
        </w:tc>
      </w:tr>
      <w:tr w:rsidR="005D6F3D" w:rsidRPr="00C359D6" w14:paraId="2345315B" w14:textId="77777777" w:rsidTr="005230E7">
        <w:tc>
          <w:tcPr>
            <w:tcW w:w="2984" w:type="dxa"/>
            <w:shd w:val="clear" w:color="auto" w:fill="DDDDDD"/>
          </w:tcPr>
          <w:p w14:paraId="665DB8AF" w14:textId="5DCD8888" w:rsidR="005D6F3D" w:rsidRPr="00C359D6" w:rsidRDefault="005D6F3D" w:rsidP="005230E7">
            <w:pPr>
              <w:rPr>
                <w:b/>
              </w:rPr>
            </w:pPr>
            <w:r>
              <w:rPr>
                <w:b/>
              </w:rPr>
              <w:t>Duration of the project</w:t>
            </w:r>
          </w:p>
        </w:tc>
        <w:tc>
          <w:tcPr>
            <w:tcW w:w="6656" w:type="dxa"/>
            <w:vAlign w:val="center"/>
          </w:tcPr>
          <w:p w14:paraId="3483118E" w14:textId="37690735" w:rsidR="005D6F3D" w:rsidRPr="00C359D6" w:rsidRDefault="005D6F3D" w:rsidP="005D6F3D">
            <w:r w:rsidRPr="00C359D6">
              <w:t xml:space="preserve">2 </w:t>
            </w:r>
            <w:r>
              <w:t>months</w:t>
            </w:r>
          </w:p>
        </w:tc>
      </w:tr>
      <w:tr w:rsidR="005D6F3D" w:rsidRPr="00C359D6" w14:paraId="7ED0C583" w14:textId="77777777" w:rsidTr="005230E7">
        <w:tc>
          <w:tcPr>
            <w:tcW w:w="2984" w:type="dxa"/>
            <w:shd w:val="clear" w:color="auto" w:fill="DDDDDD"/>
          </w:tcPr>
          <w:p w14:paraId="30832F73" w14:textId="7FCAA0CE" w:rsidR="005D6F3D" w:rsidRPr="00C359D6" w:rsidRDefault="005D6F3D" w:rsidP="005230E7">
            <w:pPr>
              <w:rPr>
                <w:b/>
                <w:lang w:val="it-IT"/>
              </w:rPr>
            </w:pPr>
            <w:r>
              <w:rPr>
                <w:b/>
                <w:lang w:val="it-IT"/>
              </w:rPr>
              <w:t>Budget</w:t>
            </w:r>
          </w:p>
        </w:tc>
        <w:tc>
          <w:tcPr>
            <w:tcW w:w="6656" w:type="dxa"/>
            <w:vAlign w:val="center"/>
          </w:tcPr>
          <w:p w14:paraId="33C01BE1" w14:textId="77777777" w:rsidR="005D6F3D" w:rsidRPr="00C359D6" w:rsidRDefault="005D6F3D" w:rsidP="005230E7">
            <w:r w:rsidRPr="00C359D6">
              <w:t xml:space="preserve">1 033 000 </w:t>
            </w:r>
            <w:proofErr w:type="spellStart"/>
            <w:r w:rsidRPr="00C359D6">
              <w:t>Leke</w:t>
            </w:r>
            <w:proofErr w:type="spellEnd"/>
          </w:p>
          <w:p w14:paraId="6BFA5D0E" w14:textId="76DD7842" w:rsidR="005D6F3D" w:rsidRPr="00C359D6" w:rsidRDefault="005D6F3D" w:rsidP="005230E7">
            <w:proofErr w:type="spellStart"/>
            <w:r>
              <w:t>Coofinancing</w:t>
            </w:r>
            <w:proofErr w:type="spellEnd"/>
            <w:r w:rsidRPr="00C359D6">
              <w:t xml:space="preserve">: 100 000 </w:t>
            </w:r>
            <w:proofErr w:type="spellStart"/>
            <w:r w:rsidRPr="00C359D6">
              <w:t>Leke</w:t>
            </w:r>
            <w:proofErr w:type="spellEnd"/>
          </w:p>
        </w:tc>
      </w:tr>
    </w:tbl>
    <w:p w14:paraId="2A36344B" w14:textId="77777777" w:rsidR="005D6F3D" w:rsidRPr="00C359D6" w:rsidRDefault="005D6F3D" w:rsidP="005D6F3D">
      <w:pPr>
        <w:tabs>
          <w:tab w:val="left" w:pos="739"/>
        </w:tabs>
        <w:ind w:left="56"/>
        <w:rPr>
          <w:rFonts w:eastAsia="MS Mincho"/>
          <w:color w:val="000000"/>
          <w:lang w:val="it-IT" w:eastAsia="ja-JP"/>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D6F3D" w:rsidRPr="00C359D6" w14:paraId="12787FAA" w14:textId="77777777" w:rsidTr="005230E7">
        <w:tc>
          <w:tcPr>
            <w:tcW w:w="2984" w:type="dxa"/>
            <w:shd w:val="clear" w:color="auto" w:fill="DDDDDD"/>
            <w:vAlign w:val="center"/>
          </w:tcPr>
          <w:p w14:paraId="7C80E4E7" w14:textId="45118411" w:rsidR="005D6F3D" w:rsidRPr="00C359D6" w:rsidRDefault="005D6F3D" w:rsidP="005230E7">
            <w:pPr>
              <w:rPr>
                <w:b/>
                <w:lang w:val="de-DE"/>
              </w:rPr>
            </w:pPr>
            <w:r>
              <w:rPr>
                <w:b/>
                <w:lang w:val="de-DE"/>
              </w:rPr>
              <w:t>Name of the project</w:t>
            </w:r>
          </w:p>
        </w:tc>
        <w:tc>
          <w:tcPr>
            <w:tcW w:w="6656" w:type="dxa"/>
            <w:vAlign w:val="center"/>
          </w:tcPr>
          <w:p w14:paraId="77DA72F1" w14:textId="55767248" w:rsidR="005D6F3D" w:rsidRPr="00C359D6" w:rsidRDefault="005D6F3D" w:rsidP="005230E7">
            <w:r w:rsidRPr="00C359D6">
              <w:t>“</w:t>
            </w:r>
            <w:r w:rsidRPr="005D6F3D">
              <w:t>Safety and health at work in a virtual work environment</w:t>
            </w:r>
            <w:r w:rsidRPr="00C359D6">
              <w:t>”</w:t>
            </w:r>
          </w:p>
        </w:tc>
      </w:tr>
      <w:tr w:rsidR="005D6F3D" w:rsidRPr="00C359D6" w14:paraId="56BE3E5C" w14:textId="77777777" w:rsidTr="005230E7">
        <w:tc>
          <w:tcPr>
            <w:tcW w:w="2984" w:type="dxa"/>
            <w:shd w:val="clear" w:color="auto" w:fill="DDDDDD"/>
            <w:vAlign w:val="center"/>
          </w:tcPr>
          <w:p w14:paraId="33C656D4" w14:textId="5B51562B" w:rsidR="005D6F3D" w:rsidRPr="00C359D6" w:rsidRDefault="005D6F3D" w:rsidP="005230E7">
            <w:pPr>
              <w:rPr>
                <w:b/>
              </w:rPr>
            </w:pPr>
            <w:r>
              <w:rPr>
                <w:b/>
              </w:rPr>
              <w:t>Donor</w:t>
            </w:r>
          </w:p>
        </w:tc>
        <w:tc>
          <w:tcPr>
            <w:tcW w:w="6656" w:type="dxa"/>
            <w:vAlign w:val="center"/>
          </w:tcPr>
          <w:p w14:paraId="5AFDD416" w14:textId="77777777" w:rsidR="005D6F3D" w:rsidRPr="00C359D6" w:rsidRDefault="005D6F3D" w:rsidP="005230E7">
            <w:r w:rsidRPr="00C359D6">
              <w:t>Macedonian Occupational Safety and Health Association - MOSHA</w:t>
            </w:r>
          </w:p>
        </w:tc>
      </w:tr>
      <w:tr w:rsidR="005D6F3D" w:rsidRPr="00C359D6" w14:paraId="29AFABB3" w14:textId="77777777" w:rsidTr="005230E7">
        <w:tc>
          <w:tcPr>
            <w:tcW w:w="2984" w:type="dxa"/>
            <w:shd w:val="clear" w:color="auto" w:fill="DDDDDD"/>
          </w:tcPr>
          <w:p w14:paraId="5B6B3E9D" w14:textId="434A89D5" w:rsidR="005D6F3D" w:rsidRPr="00C359D6" w:rsidRDefault="005D6F3D" w:rsidP="005230E7">
            <w:pPr>
              <w:rPr>
                <w:b/>
              </w:rPr>
            </w:pPr>
            <w:r>
              <w:rPr>
                <w:b/>
              </w:rPr>
              <w:t xml:space="preserve">Main </w:t>
            </w:r>
            <w:proofErr w:type="spellStart"/>
            <w:r>
              <w:rPr>
                <w:b/>
              </w:rPr>
              <w:t>actitivies</w:t>
            </w:r>
            <w:proofErr w:type="spellEnd"/>
          </w:p>
        </w:tc>
        <w:tc>
          <w:tcPr>
            <w:tcW w:w="6656" w:type="dxa"/>
            <w:vAlign w:val="center"/>
          </w:tcPr>
          <w:p w14:paraId="1CA238EC" w14:textId="77777777" w:rsidR="005D6F3D" w:rsidRPr="005D6F3D" w:rsidRDefault="005D6F3D" w:rsidP="005D6F3D">
            <w:pPr>
              <w:rPr>
                <w:lang w:val="bg-BG"/>
              </w:rPr>
            </w:pPr>
            <w:r w:rsidRPr="005D6F3D">
              <w:rPr>
                <w:lang w:val="bg-BG"/>
              </w:rPr>
              <w:t>1. Conduct a national survey to gather data on the challenges and opportunities of SS in the virtual work environment;</w:t>
            </w:r>
          </w:p>
          <w:p w14:paraId="16CF4C52" w14:textId="166E7C78" w:rsidR="005D6F3D" w:rsidRPr="00C359D6" w:rsidRDefault="005D6F3D" w:rsidP="005D6F3D">
            <w:pPr>
              <w:rPr>
                <w:lang w:val="bg-BG"/>
              </w:rPr>
            </w:pPr>
            <w:r w:rsidRPr="005D6F3D">
              <w:rPr>
                <w:lang w:val="bg-BG"/>
              </w:rPr>
              <w:t>2. Carrying out an awareness campaign for safety and health at work in the virtual work environment;</w:t>
            </w:r>
          </w:p>
        </w:tc>
      </w:tr>
      <w:tr w:rsidR="005D6F3D" w:rsidRPr="00C359D6" w14:paraId="04B96BD0" w14:textId="77777777" w:rsidTr="005230E7">
        <w:tc>
          <w:tcPr>
            <w:tcW w:w="2984" w:type="dxa"/>
            <w:shd w:val="clear" w:color="auto" w:fill="DDDDDD"/>
          </w:tcPr>
          <w:p w14:paraId="535AB78F" w14:textId="6F030F53" w:rsidR="005D6F3D" w:rsidRPr="00C359D6" w:rsidRDefault="005D6F3D" w:rsidP="005230E7">
            <w:pPr>
              <w:rPr>
                <w:b/>
              </w:rPr>
            </w:pPr>
            <w:r>
              <w:rPr>
                <w:b/>
              </w:rPr>
              <w:t>Duration of the project</w:t>
            </w:r>
          </w:p>
        </w:tc>
        <w:tc>
          <w:tcPr>
            <w:tcW w:w="6656" w:type="dxa"/>
            <w:vAlign w:val="center"/>
          </w:tcPr>
          <w:p w14:paraId="5A40D85E" w14:textId="0FDC0ED8" w:rsidR="005D6F3D" w:rsidRPr="00C359D6" w:rsidRDefault="005D6F3D" w:rsidP="005D6F3D">
            <w:r w:rsidRPr="00C359D6">
              <w:t xml:space="preserve">10 </w:t>
            </w:r>
            <w:r>
              <w:t>months</w:t>
            </w:r>
          </w:p>
        </w:tc>
      </w:tr>
      <w:tr w:rsidR="005D6F3D" w:rsidRPr="00C359D6" w14:paraId="1CB3E725" w14:textId="77777777" w:rsidTr="005230E7">
        <w:tc>
          <w:tcPr>
            <w:tcW w:w="2984" w:type="dxa"/>
            <w:shd w:val="clear" w:color="auto" w:fill="DDDDDD"/>
          </w:tcPr>
          <w:p w14:paraId="5869BFFC" w14:textId="2B8DB71F" w:rsidR="005D6F3D" w:rsidRPr="00C359D6" w:rsidRDefault="005D6F3D" w:rsidP="005230E7">
            <w:pPr>
              <w:rPr>
                <w:b/>
                <w:lang w:val="it-IT"/>
              </w:rPr>
            </w:pPr>
            <w:r>
              <w:rPr>
                <w:b/>
                <w:lang w:val="it-IT"/>
              </w:rPr>
              <w:t>Budget</w:t>
            </w:r>
          </w:p>
        </w:tc>
        <w:tc>
          <w:tcPr>
            <w:tcW w:w="6656" w:type="dxa"/>
            <w:vAlign w:val="center"/>
          </w:tcPr>
          <w:p w14:paraId="00C4E5E3" w14:textId="6CE31651" w:rsidR="005D6F3D" w:rsidRPr="00C359D6" w:rsidRDefault="005D6F3D" w:rsidP="005230E7">
            <w:r w:rsidRPr="00C359D6">
              <w:t>25.694,00 EURO</w:t>
            </w:r>
          </w:p>
        </w:tc>
      </w:tr>
    </w:tbl>
    <w:p w14:paraId="3CB73A54" w14:textId="77777777" w:rsidR="005D6F3D" w:rsidRDefault="005D6F3D" w:rsidP="005D6F3D">
      <w:pPr>
        <w:tabs>
          <w:tab w:val="left" w:pos="739"/>
        </w:tabs>
        <w:rPr>
          <w:rFonts w:eastAsia="MS Mincho"/>
          <w:color w:val="000000"/>
          <w:lang w:val="it-IT" w:eastAsia="ja-JP"/>
        </w:rPr>
      </w:pPr>
    </w:p>
    <w:p w14:paraId="5C457D38" w14:textId="77777777" w:rsidR="005D6F3D" w:rsidRPr="00FE355E" w:rsidRDefault="005D6F3D" w:rsidP="005D6F3D">
      <w:pPr>
        <w:jc w:val="both"/>
        <w:rPr>
          <w:rFonts w:ascii="Times New Roman" w:eastAsia="BatangChe" w:hAnsi="Times New Roman" w:cs="Times New Roman"/>
          <w:sz w:val="24"/>
          <w:szCs w:val="24"/>
        </w:rPr>
      </w:pPr>
    </w:p>
    <w:p w14:paraId="70E1C7A0" w14:textId="77777777" w:rsidR="005D6F3D" w:rsidRDefault="005D6F3D" w:rsidP="005D6F3D">
      <w:pPr>
        <w:jc w:val="both"/>
        <w:rPr>
          <w:rFonts w:ascii="Times New Roman" w:eastAsia="BatangChe" w:hAnsi="Times New Roman" w:cs="Times New Roman"/>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D6F3D" w:rsidRPr="00C359D6" w14:paraId="6905BF2F" w14:textId="77777777" w:rsidTr="005230E7">
        <w:tc>
          <w:tcPr>
            <w:tcW w:w="2984" w:type="dxa"/>
            <w:shd w:val="clear" w:color="auto" w:fill="DDDDDD"/>
            <w:vAlign w:val="center"/>
          </w:tcPr>
          <w:p w14:paraId="20B42FC0" w14:textId="59F4A1AF" w:rsidR="005D6F3D" w:rsidRPr="00C359D6" w:rsidRDefault="005D6F3D" w:rsidP="005230E7">
            <w:pPr>
              <w:rPr>
                <w:b/>
                <w:lang w:val="de-DE"/>
              </w:rPr>
            </w:pPr>
            <w:r>
              <w:rPr>
                <w:b/>
                <w:lang w:val="de-DE"/>
              </w:rPr>
              <w:t>Name of the project</w:t>
            </w:r>
          </w:p>
        </w:tc>
        <w:tc>
          <w:tcPr>
            <w:tcW w:w="6656" w:type="dxa"/>
            <w:vAlign w:val="center"/>
          </w:tcPr>
          <w:p w14:paraId="3B989E82" w14:textId="0AB5DA31" w:rsidR="005D6F3D" w:rsidRPr="00C359D6" w:rsidRDefault="005D6F3D" w:rsidP="005230E7">
            <w:r w:rsidRPr="00C359D6">
              <w:rPr>
                <w:rFonts w:ascii="Calibri" w:hAnsi="Calibri" w:cs="Calibri"/>
              </w:rPr>
              <w:t>“</w:t>
            </w:r>
            <w:r w:rsidRPr="005D6F3D">
              <w:rPr>
                <w:rFonts w:ascii="Calibri" w:hAnsi="Calibri" w:cs="Calibri"/>
              </w:rPr>
              <w:t xml:space="preserve">Young people, the main advocacy force in </w:t>
            </w:r>
            <w:proofErr w:type="spellStart"/>
            <w:r w:rsidRPr="005D6F3D">
              <w:rPr>
                <w:rFonts w:ascii="Calibri" w:hAnsi="Calibri" w:cs="Calibri"/>
              </w:rPr>
              <w:t>Korce</w:t>
            </w:r>
            <w:proofErr w:type="spellEnd"/>
            <w:r w:rsidRPr="00C359D6">
              <w:rPr>
                <w:rFonts w:ascii="Calibri" w:hAnsi="Calibri" w:cs="Calibri"/>
              </w:rPr>
              <w:t>”</w:t>
            </w:r>
          </w:p>
        </w:tc>
      </w:tr>
      <w:tr w:rsidR="005D6F3D" w:rsidRPr="00C359D6" w14:paraId="0DD76616" w14:textId="77777777" w:rsidTr="005230E7">
        <w:tc>
          <w:tcPr>
            <w:tcW w:w="2984" w:type="dxa"/>
            <w:shd w:val="clear" w:color="auto" w:fill="DDDDDD"/>
            <w:vAlign w:val="center"/>
          </w:tcPr>
          <w:p w14:paraId="1C8465BD" w14:textId="7FD24175" w:rsidR="005D6F3D" w:rsidRPr="00C359D6" w:rsidRDefault="005D6F3D" w:rsidP="005230E7">
            <w:pPr>
              <w:rPr>
                <w:b/>
              </w:rPr>
            </w:pPr>
            <w:r>
              <w:rPr>
                <w:b/>
              </w:rPr>
              <w:t>Donor</w:t>
            </w:r>
          </w:p>
        </w:tc>
        <w:tc>
          <w:tcPr>
            <w:tcW w:w="6656" w:type="dxa"/>
            <w:vAlign w:val="center"/>
          </w:tcPr>
          <w:p w14:paraId="1E3FBA36" w14:textId="77777777" w:rsidR="005D6F3D" w:rsidRPr="00C359D6" w:rsidRDefault="005D6F3D" w:rsidP="005230E7">
            <w:r w:rsidRPr="00C359D6">
              <w:t>AMSHC</w:t>
            </w:r>
          </w:p>
        </w:tc>
      </w:tr>
      <w:tr w:rsidR="005D6F3D" w:rsidRPr="00C359D6" w14:paraId="05AE4727" w14:textId="77777777" w:rsidTr="005230E7">
        <w:tc>
          <w:tcPr>
            <w:tcW w:w="2984" w:type="dxa"/>
            <w:shd w:val="clear" w:color="auto" w:fill="DDDDDD"/>
          </w:tcPr>
          <w:p w14:paraId="1B7423E0" w14:textId="22DD9CDE" w:rsidR="005D6F3D" w:rsidRPr="00C359D6" w:rsidRDefault="005D6F3D" w:rsidP="005230E7">
            <w:pPr>
              <w:rPr>
                <w:b/>
              </w:rPr>
            </w:pPr>
            <w:r>
              <w:rPr>
                <w:b/>
              </w:rPr>
              <w:t>Main activities</w:t>
            </w:r>
          </w:p>
        </w:tc>
        <w:tc>
          <w:tcPr>
            <w:tcW w:w="6656" w:type="dxa"/>
            <w:vAlign w:val="center"/>
          </w:tcPr>
          <w:p w14:paraId="005DBE93" w14:textId="77777777" w:rsidR="005D6F3D" w:rsidRPr="005D6F3D" w:rsidRDefault="005D6F3D" w:rsidP="005D6F3D">
            <w:pPr>
              <w:spacing w:after="0" w:line="240" w:lineRule="auto"/>
              <w:rPr>
                <w:sz w:val="24"/>
                <w:szCs w:val="24"/>
              </w:rPr>
            </w:pPr>
            <w:r w:rsidRPr="005D6F3D">
              <w:rPr>
                <w:sz w:val="24"/>
                <w:szCs w:val="24"/>
              </w:rPr>
              <w:t xml:space="preserve">1. Realization of an information-presentation meeting on the project data and the activities that </w:t>
            </w:r>
            <w:proofErr w:type="gramStart"/>
            <w:r w:rsidRPr="005D6F3D">
              <w:rPr>
                <w:sz w:val="24"/>
                <w:szCs w:val="24"/>
              </w:rPr>
              <w:t>will be realized</w:t>
            </w:r>
            <w:proofErr w:type="gramEnd"/>
            <w:r w:rsidRPr="005D6F3D">
              <w:rPr>
                <w:sz w:val="24"/>
                <w:szCs w:val="24"/>
              </w:rPr>
              <w:t xml:space="preserve"> in its function.</w:t>
            </w:r>
          </w:p>
          <w:p w14:paraId="5EB7A8B7" w14:textId="77777777" w:rsidR="005D6F3D" w:rsidRDefault="005D6F3D" w:rsidP="005D6F3D">
            <w:pPr>
              <w:spacing w:after="0" w:line="240" w:lineRule="auto"/>
              <w:rPr>
                <w:sz w:val="24"/>
                <w:szCs w:val="24"/>
              </w:rPr>
            </w:pPr>
            <w:r w:rsidRPr="005D6F3D">
              <w:rPr>
                <w:sz w:val="24"/>
                <w:szCs w:val="24"/>
              </w:rPr>
              <w:t xml:space="preserve">2. Realization of a meeting on strengthening the capacities of young people in the municipality of </w:t>
            </w:r>
            <w:proofErr w:type="spellStart"/>
            <w:r w:rsidRPr="005D6F3D">
              <w:rPr>
                <w:sz w:val="24"/>
                <w:szCs w:val="24"/>
              </w:rPr>
              <w:t>Korce</w:t>
            </w:r>
            <w:proofErr w:type="spellEnd"/>
            <w:r w:rsidRPr="005D6F3D">
              <w:rPr>
                <w:sz w:val="24"/>
                <w:szCs w:val="24"/>
              </w:rPr>
              <w:t xml:space="preserve"> on monitoring and evaluation tools and techniques;</w:t>
            </w:r>
          </w:p>
          <w:p w14:paraId="60B2791D" w14:textId="31F9FEFB" w:rsidR="005D6F3D" w:rsidRPr="005D6F3D" w:rsidRDefault="005D6F3D" w:rsidP="005D6F3D">
            <w:pPr>
              <w:spacing w:after="0" w:line="240" w:lineRule="auto"/>
              <w:rPr>
                <w:sz w:val="24"/>
                <w:szCs w:val="24"/>
              </w:rPr>
            </w:pPr>
            <w:r w:rsidRPr="005D6F3D">
              <w:rPr>
                <w:sz w:val="24"/>
                <w:szCs w:val="24"/>
              </w:rPr>
              <w:t xml:space="preserve">3. Realization of a meeting on strengthening the capacities of young people in the Municipality of </w:t>
            </w:r>
            <w:proofErr w:type="spellStart"/>
            <w:r w:rsidRPr="005D6F3D">
              <w:rPr>
                <w:sz w:val="24"/>
                <w:szCs w:val="24"/>
              </w:rPr>
              <w:t>Korce</w:t>
            </w:r>
            <w:proofErr w:type="spellEnd"/>
            <w:r w:rsidRPr="005D6F3D">
              <w:rPr>
                <w:sz w:val="24"/>
                <w:szCs w:val="24"/>
              </w:rPr>
              <w:t xml:space="preserve"> on advocacy and lobbying at the local level;</w:t>
            </w:r>
          </w:p>
          <w:p w14:paraId="30B0B220" w14:textId="39DD4725" w:rsidR="005D6F3D" w:rsidRPr="00C359D6" w:rsidRDefault="005D6F3D" w:rsidP="005D6F3D">
            <w:pPr>
              <w:spacing w:after="0" w:line="240" w:lineRule="auto"/>
              <w:jc w:val="both"/>
            </w:pPr>
            <w:r w:rsidRPr="005D6F3D">
              <w:rPr>
                <w:sz w:val="24"/>
                <w:szCs w:val="24"/>
              </w:rPr>
              <w:t>4. Development of a meeting with young people from the area on active citizen participation in local decision-making, specifically in setting priorities and drawing up the budget for young people;</w:t>
            </w:r>
          </w:p>
        </w:tc>
      </w:tr>
      <w:tr w:rsidR="005D6F3D" w:rsidRPr="00C359D6" w14:paraId="45A7FA6B" w14:textId="77777777" w:rsidTr="005230E7">
        <w:tc>
          <w:tcPr>
            <w:tcW w:w="2984" w:type="dxa"/>
            <w:shd w:val="clear" w:color="auto" w:fill="DDDDDD"/>
          </w:tcPr>
          <w:p w14:paraId="09EC4843" w14:textId="2398F3E2" w:rsidR="005D6F3D" w:rsidRPr="00C359D6" w:rsidRDefault="005D6F3D" w:rsidP="005230E7">
            <w:pPr>
              <w:rPr>
                <w:b/>
              </w:rPr>
            </w:pPr>
            <w:r>
              <w:rPr>
                <w:b/>
              </w:rPr>
              <w:lastRenderedPageBreak/>
              <w:t>Duration of the project</w:t>
            </w:r>
          </w:p>
        </w:tc>
        <w:tc>
          <w:tcPr>
            <w:tcW w:w="6656" w:type="dxa"/>
            <w:vAlign w:val="center"/>
          </w:tcPr>
          <w:p w14:paraId="489CE272" w14:textId="224C34BB" w:rsidR="005D6F3D" w:rsidRPr="00C359D6" w:rsidRDefault="005D6F3D" w:rsidP="005D6F3D">
            <w:r>
              <w:t>6</w:t>
            </w:r>
            <w:r w:rsidRPr="00C359D6">
              <w:t xml:space="preserve"> </w:t>
            </w:r>
            <w:r>
              <w:t>months</w:t>
            </w:r>
          </w:p>
        </w:tc>
      </w:tr>
      <w:tr w:rsidR="005D6F3D" w:rsidRPr="00C359D6" w14:paraId="5A7670DA" w14:textId="77777777" w:rsidTr="005230E7">
        <w:tc>
          <w:tcPr>
            <w:tcW w:w="2984" w:type="dxa"/>
            <w:shd w:val="clear" w:color="auto" w:fill="DDDDDD"/>
          </w:tcPr>
          <w:p w14:paraId="583EADE4" w14:textId="038EE98C" w:rsidR="005D6F3D" w:rsidRPr="00C359D6" w:rsidRDefault="005D6F3D" w:rsidP="005230E7">
            <w:pPr>
              <w:rPr>
                <w:b/>
                <w:lang w:val="it-IT"/>
              </w:rPr>
            </w:pPr>
            <w:r>
              <w:rPr>
                <w:b/>
                <w:lang w:val="it-IT"/>
              </w:rPr>
              <w:t>Budget</w:t>
            </w:r>
          </w:p>
        </w:tc>
        <w:tc>
          <w:tcPr>
            <w:tcW w:w="6656" w:type="dxa"/>
            <w:vAlign w:val="center"/>
          </w:tcPr>
          <w:p w14:paraId="77A1E78E" w14:textId="77777777" w:rsidR="005D6F3D" w:rsidRPr="00C359D6" w:rsidRDefault="005D6F3D" w:rsidP="005230E7">
            <w:r w:rsidRPr="00C359D6">
              <w:t xml:space="preserve">1 </w:t>
            </w:r>
            <w:r>
              <w:t>1</w:t>
            </w:r>
            <w:r w:rsidRPr="00C359D6">
              <w:t xml:space="preserve">00 000 </w:t>
            </w:r>
            <w:proofErr w:type="spellStart"/>
            <w:r w:rsidRPr="00C359D6">
              <w:t>Leke</w:t>
            </w:r>
            <w:proofErr w:type="spellEnd"/>
            <w:r w:rsidRPr="00C359D6">
              <w:t xml:space="preserve"> </w:t>
            </w:r>
          </w:p>
          <w:p w14:paraId="193D29BA" w14:textId="77777777" w:rsidR="005D6F3D" w:rsidRPr="00C359D6" w:rsidRDefault="005D6F3D" w:rsidP="005230E7"/>
        </w:tc>
      </w:tr>
    </w:tbl>
    <w:p w14:paraId="0CD44273" w14:textId="77777777" w:rsidR="005D6F3D" w:rsidRPr="00FE355E" w:rsidRDefault="005D6F3D" w:rsidP="005D6F3D">
      <w:pPr>
        <w:jc w:val="both"/>
        <w:rPr>
          <w:rFonts w:ascii="Times New Roman" w:eastAsia="BatangChe" w:hAnsi="Times New Roman" w:cs="Times New Roman"/>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17942" w:rsidRPr="00C359D6" w14:paraId="73651EC8" w14:textId="77777777" w:rsidTr="00777584">
        <w:tc>
          <w:tcPr>
            <w:tcW w:w="2984" w:type="dxa"/>
            <w:shd w:val="clear" w:color="auto" w:fill="DDDDDD"/>
            <w:vAlign w:val="center"/>
          </w:tcPr>
          <w:p w14:paraId="7AD6A667" w14:textId="77777777" w:rsidR="00517942" w:rsidRPr="00C359D6" w:rsidRDefault="00517942" w:rsidP="00777584">
            <w:pPr>
              <w:rPr>
                <w:b/>
                <w:lang w:val="de-DE"/>
              </w:rPr>
            </w:pPr>
            <w:bookmarkStart w:id="0" w:name="_GoBack"/>
            <w:r>
              <w:rPr>
                <w:b/>
                <w:lang w:val="de-DE"/>
              </w:rPr>
              <w:t>Name of the project</w:t>
            </w:r>
          </w:p>
        </w:tc>
        <w:tc>
          <w:tcPr>
            <w:tcW w:w="6656" w:type="dxa"/>
            <w:vAlign w:val="center"/>
          </w:tcPr>
          <w:p w14:paraId="17BAC6B0" w14:textId="27FE5FB6" w:rsidR="00517942" w:rsidRPr="00C359D6" w:rsidRDefault="00517942" w:rsidP="00517942">
            <w:r w:rsidRPr="00C359D6">
              <w:rPr>
                <w:rFonts w:ascii="Calibri" w:hAnsi="Calibri" w:cs="Calibri"/>
              </w:rPr>
              <w:t>“</w:t>
            </w:r>
            <w:r>
              <w:rPr>
                <w:rFonts w:ascii="Calibri" w:hAnsi="Calibri" w:cs="Calibri"/>
              </w:rPr>
              <w:t xml:space="preserve">Youth and Voluntarism in </w:t>
            </w:r>
            <w:proofErr w:type="spellStart"/>
            <w:r>
              <w:rPr>
                <w:rFonts w:ascii="Calibri" w:hAnsi="Calibri" w:cs="Calibri"/>
              </w:rPr>
              <w:t>Permet</w:t>
            </w:r>
            <w:proofErr w:type="spellEnd"/>
            <w:r>
              <w:rPr>
                <w:rFonts w:ascii="Calibri" w:hAnsi="Calibri" w:cs="Calibri"/>
              </w:rPr>
              <w:t xml:space="preserve"> Municipality</w:t>
            </w:r>
            <w:r w:rsidRPr="00C359D6">
              <w:rPr>
                <w:rFonts w:ascii="Calibri" w:hAnsi="Calibri" w:cs="Calibri"/>
              </w:rPr>
              <w:t>”</w:t>
            </w:r>
          </w:p>
        </w:tc>
      </w:tr>
      <w:tr w:rsidR="00517942" w:rsidRPr="00C359D6" w14:paraId="2F7FA1E6" w14:textId="77777777" w:rsidTr="00777584">
        <w:tc>
          <w:tcPr>
            <w:tcW w:w="2984" w:type="dxa"/>
            <w:shd w:val="clear" w:color="auto" w:fill="DDDDDD"/>
            <w:vAlign w:val="center"/>
          </w:tcPr>
          <w:p w14:paraId="095ADE7D" w14:textId="77777777" w:rsidR="00517942" w:rsidRPr="00C359D6" w:rsidRDefault="00517942" w:rsidP="00777584">
            <w:pPr>
              <w:rPr>
                <w:b/>
              </w:rPr>
            </w:pPr>
            <w:r>
              <w:rPr>
                <w:b/>
              </w:rPr>
              <w:t>Donor</w:t>
            </w:r>
          </w:p>
        </w:tc>
        <w:tc>
          <w:tcPr>
            <w:tcW w:w="6656" w:type="dxa"/>
            <w:vAlign w:val="center"/>
          </w:tcPr>
          <w:p w14:paraId="7E161063" w14:textId="77777777" w:rsidR="00517942" w:rsidRPr="00C359D6" w:rsidRDefault="00517942" w:rsidP="00777584">
            <w:r w:rsidRPr="00C359D6">
              <w:t>AMSHC</w:t>
            </w:r>
          </w:p>
        </w:tc>
      </w:tr>
      <w:tr w:rsidR="00517942" w:rsidRPr="00C359D6" w14:paraId="47D1EF74" w14:textId="77777777" w:rsidTr="00777584">
        <w:tc>
          <w:tcPr>
            <w:tcW w:w="2984" w:type="dxa"/>
            <w:shd w:val="clear" w:color="auto" w:fill="DDDDDD"/>
          </w:tcPr>
          <w:p w14:paraId="4E72B8D0" w14:textId="77777777" w:rsidR="00517942" w:rsidRPr="00C359D6" w:rsidRDefault="00517942" w:rsidP="00777584">
            <w:pPr>
              <w:rPr>
                <w:b/>
              </w:rPr>
            </w:pPr>
            <w:r>
              <w:rPr>
                <w:b/>
              </w:rPr>
              <w:t>Main activities</w:t>
            </w:r>
          </w:p>
        </w:tc>
        <w:tc>
          <w:tcPr>
            <w:tcW w:w="6656" w:type="dxa"/>
            <w:vAlign w:val="center"/>
          </w:tcPr>
          <w:p w14:paraId="72B15043" w14:textId="77777777" w:rsidR="00517942" w:rsidRPr="00517942" w:rsidRDefault="00517942" w:rsidP="00517942">
            <w:pPr>
              <w:spacing w:after="0" w:line="240" w:lineRule="auto"/>
              <w:rPr>
                <w:sz w:val="24"/>
                <w:szCs w:val="24"/>
              </w:rPr>
            </w:pPr>
            <w:r w:rsidRPr="00517942">
              <w:rPr>
                <w:sz w:val="24"/>
                <w:szCs w:val="24"/>
              </w:rPr>
              <w:t xml:space="preserve">1. Realization of an information-presentation meeting on the project data and the activities that </w:t>
            </w:r>
            <w:proofErr w:type="gramStart"/>
            <w:r w:rsidRPr="00517942">
              <w:rPr>
                <w:sz w:val="24"/>
                <w:szCs w:val="24"/>
              </w:rPr>
              <w:t>will be realized</w:t>
            </w:r>
            <w:proofErr w:type="gramEnd"/>
            <w:r w:rsidRPr="00517942">
              <w:rPr>
                <w:sz w:val="24"/>
                <w:szCs w:val="24"/>
              </w:rPr>
              <w:t xml:space="preserve"> in its function.</w:t>
            </w:r>
          </w:p>
          <w:p w14:paraId="17610CE8" w14:textId="77777777" w:rsidR="00517942" w:rsidRPr="00517942" w:rsidRDefault="00517942" w:rsidP="00517942">
            <w:pPr>
              <w:spacing w:after="0" w:line="240" w:lineRule="auto"/>
              <w:rPr>
                <w:sz w:val="24"/>
                <w:szCs w:val="24"/>
              </w:rPr>
            </w:pPr>
            <w:r w:rsidRPr="00517942">
              <w:rPr>
                <w:sz w:val="24"/>
                <w:szCs w:val="24"/>
              </w:rPr>
              <w:t xml:space="preserve">2. Realization of a meeting on strengthening the capacities of young people in the municipality of </w:t>
            </w:r>
            <w:proofErr w:type="spellStart"/>
            <w:r w:rsidRPr="00517942">
              <w:rPr>
                <w:sz w:val="24"/>
                <w:szCs w:val="24"/>
              </w:rPr>
              <w:t>Permet</w:t>
            </w:r>
            <w:proofErr w:type="spellEnd"/>
            <w:r w:rsidRPr="00517942">
              <w:rPr>
                <w:sz w:val="24"/>
                <w:szCs w:val="24"/>
              </w:rPr>
              <w:t xml:space="preserve"> on the integration process of the country in the EU;</w:t>
            </w:r>
          </w:p>
          <w:p w14:paraId="0138EFC9" w14:textId="77777777" w:rsidR="00517942" w:rsidRPr="00517942" w:rsidRDefault="00517942" w:rsidP="00517942">
            <w:pPr>
              <w:spacing w:after="0" w:line="240" w:lineRule="auto"/>
              <w:rPr>
                <w:sz w:val="24"/>
                <w:szCs w:val="24"/>
              </w:rPr>
            </w:pPr>
            <w:r w:rsidRPr="00517942">
              <w:rPr>
                <w:sz w:val="24"/>
                <w:szCs w:val="24"/>
              </w:rPr>
              <w:t xml:space="preserve">3. Realization of a meeting on strengthening the capacities of young people in the Municipality of </w:t>
            </w:r>
            <w:proofErr w:type="spellStart"/>
            <w:r w:rsidRPr="00517942">
              <w:rPr>
                <w:sz w:val="24"/>
                <w:szCs w:val="24"/>
              </w:rPr>
              <w:t>Permet</w:t>
            </w:r>
            <w:proofErr w:type="spellEnd"/>
            <w:r w:rsidRPr="00517942">
              <w:rPr>
                <w:sz w:val="24"/>
                <w:szCs w:val="24"/>
              </w:rPr>
              <w:t xml:space="preserve"> on advocacy and lobbying at the local level;</w:t>
            </w:r>
          </w:p>
          <w:p w14:paraId="5F4727E2" w14:textId="00539AC9" w:rsidR="00517942" w:rsidRPr="00C359D6" w:rsidRDefault="00517942" w:rsidP="00517942">
            <w:pPr>
              <w:spacing w:after="0" w:line="240" w:lineRule="auto"/>
              <w:jc w:val="both"/>
            </w:pPr>
            <w:r w:rsidRPr="00517942">
              <w:rPr>
                <w:sz w:val="24"/>
                <w:szCs w:val="24"/>
              </w:rPr>
              <w:t>4. Development of a meeting with young people from the area on the importance of being a volunteer and their engagement in the activities of the organization and not only;</w:t>
            </w:r>
          </w:p>
        </w:tc>
      </w:tr>
      <w:tr w:rsidR="00517942" w:rsidRPr="00C359D6" w14:paraId="35FE442C" w14:textId="77777777" w:rsidTr="00777584">
        <w:tc>
          <w:tcPr>
            <w:tcW w:w="2984" w:type="dxa"/>
            <w:shd w:val="clear" w:color="auto" w:fill="DDDDDD"/>
          </w:tcPr>
          <w:p w14:paraId="5BDC13A0" w14:textId="77777777" w:rsidR="00517942" w:rsidRPr="00C359D6" w:rsidRDefault="00517942" w:rsidP="00777584">
            <w:pPr>
              <w:rPr>
                <w:b/>
              </w:rPr>
            </w:pPr>
            <w:r>
              <w:rPr>
                <w:b/>
              </w:rPr>
              <w:t>Duration of the project</w:t>
            </w:r>
          </w:p>
        </w:tc>
        <w:tc>
          <w:tcPr>
            <w:tcW w:w="6656" w:type="dxa"/>
            <w:vAlign w:val="center"/>
          </w:tcPr>
          <w:p w14:paraId="24E9BCD7" w14:textId="77777777" w:rsidR="00517942" w:rsidRPr="00C359D6" w:rsidRDefault="00517942" w:rsidP="00777584">
            <w:r>
              <w:t>6</w:t>
            </w:r>
            <w:r w:rsidRPr="00C359D6">
              <w:t xml:space="preserve"> </w:t>
            </w:r>
            <w:r>
              <w:t>months</w:t>
            </w:r>
          </w:p>
        </w:tc>
      </w:tr>
      <w:tr w:rsidR="00517942" w:rsidRPr="00C359D6" w14:paraId="0BECD835" w14:textId="77777777" w:rsidTr="00777584">
        <w:tc>
          <w:tcPr>
            <w:tcW w:w="2984" w:type="dxa"/>
            <w:shd w:val="clear" w:color="auto" w:fill="DDDDDD"/>
          </w:tcPr>
          <w:p w14:paraId="768A0B12" w14:textId="77777777" w:rsidR="00517942" w:rsidRPr="00C359D6" w:rsidRDefault="00517942" w:rsidP="00777584">
            <w:pPr>
              <w:rPr>
                <w:b/>
                <w:lang w:val="it-IT"/>
              </w:rPr>
            </w:pPr>
            <w:r>
              <w:rPr>
                <w:b/>
                <w:lang w:val="it-IT"/>
              </w:rPr>
              <w:t>Budget</w:t>
            </w:r>
          </w:p>
        </w:tc>
        <w:tc>
          <w:tcPr>
            <w:tcW w:w="6656" w:type="dxa"/>
            <w:vAlign w:val="center"/>
          </w:tcPr>
          <w:p w14:paraId="28D7AF7F" w14:textId="341C25B9" w:rsidR="00517942" w:rsidRPr="00C359D6" w:rsidRDefault="00517942" w:rsidP="00777584">
            <w:r w:rsidRPr="00C359D6">
              <w:t xml:space="preserve">1 </w:t>
            </w:r>
            <w:r>
              <w:t>2</w:t>
            </w:r>
            <w:r w:rsidRPr="00C359D6">
              <w:t xml:space="preserve">00 000 </w:t>
            </w:r>
            <w:proofErr w:type="spellStart"/>
            <w:r w:rsidRPr="00C359D6">
              <w:t>Leke</w:t>
            </w:r>
            <w:proofErr w:type="spellEnd"/>
            <w:r w:rsidRPr="00C359D6">
              <w:t xml:space="preserve"> </w:t>
            </w:r>
          </w:p>
          <w:p w14:paraId="75745BA6" w14:textId="77777777" w:rsidR="00517942" w:rsidRPr="00C359D6" w:rsidRDefault="00517942" w:rsidP="00777584"/>
        </w:tc>
      </w:tr>
    </w:tbl>
    <w:p w14:paraId="0083630A" w14:textId="208B609C" w:rsidR="00D5619F" w:rsidRDefault="00D5619F" w:rsidP="005D6F3D">
      <w:pPr>
        <w:spacing w:before="240"/>
        <w:jc w:val="both"/>
        <w:rPr>
          <w:rFonts w:ascii="Times New Roman" w:eastAsia="BatangChe" w:hAnsi="Times New Roman" w:cs="Times New Roman"/>
          <w:b/>
          <w:i/>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6656"/>
      </w:tblGrid>
      <w:tr w:rsidR="00517942" w:rsidRPr="00C359D6" w14:paraId="40E451A7" w14:textId="77777777" w:rsidTr="00777584">
        <w:tc>
          <w:tcPr>
            <w:tcW w:w="2984" w:type="dxa"/>
            <w:shd w:val="clear" w:color="auto" w:fill="DDDDDD"/>
            <w:vAlign w:val="center"/>
          </w:tcPr>
          <w:p w14:paraId="69F4D39D" w14:textId="77777777" w:rsidR="00517942" w:rsidRPr="00C359D6" w:rsidRDefault="00517942" w:rsidP="00777584">
            <w:pPr>
              <w:rPr>
                <w:b/>
                <w:lang w:val="de-DE"/>
              </w:rPr>
            </w:pPr>
            <w:r>
              <w:rPr>
                <w:b/>
                <w:lang w:val="de-DE"/>
              </w:rPr>
              <w:t>Name of the project</w:t>
            </w:r>
          </w:p>
        </w:tc>
        <w:tc>
          <w:tcPr>
            <w:tcW w:w="6656" w:type="dxa"/>
            <w:vAlign w:val="center"/>
          </w:tcPr>
          <w:p w14:paraId="70672ADD" w14:textId="4762AF54" w:rsidR="00517942" w:rsidRPr="00C359D6" w:rsidRDefault="00517942" w:rsidP="00517942">
            <w:r w:rsidRPr="00C359D6">
              <w:rPr>
                <w:rFonts w:ascii="Calibri" w:hAnsi="Calibri" w:cs="Calibri"/>
              </w:rPr>
              <w:t>“</w:t>
            </w:r>
            <w:r>
              <w:rPr>
                <w:rFonts w:ascii="Calibri" w:hAnsi="Calibri" w:cs="Calibri"/>
              </w:rPr>
              <w:t>Unlock your Technological Skills</w:t>
            </w:r>
            <w:r w:rsidRPr="00C359D6">
              <w:rPr>
                <w:rFonts w:ascii="Calibri" w:hAnsi="Calibri" w:cs="Calibri"/>
              </w:rPr>
              <w:t>”</w:t>
            </w:r>
          </w:p>
        </w:tc>
      </w:tr>
      <w:tr w:rsidR="00517942" w:rsidRPr="00C359D6" w14:paraId="4A4C27C9" w14:textId="77777777" w:rsidTr="00777584">
        <w:tc>
          <w:tcPr>
            <w:tcW w:w="2984" w:type="dxa"/>
            <w:shd w:val="clear" w:color="auto" w:fill="DDDDDD"/>
            <w:vAlign w:val="center"/>
          </w:tcPr>
          <w:p w14:paraId="121D46C4" w14:textId="77777777" w:rsidR="00517942" w:rsidRPr="00C359D6" w:rsidRDefault="00517942" w:rsidP="00777584">
            <w:pPr>
              <w:rPr>
                <w:b/>
              </w:rPr>
            </w:pPr>
            <w:r>
              <w:rPr>
                <w:b/>
              </w:rPr>
              <w:t>Donor</w:t>
            </w:r>
          </w:p>
        </w:tc>
        <w:tc>
          <w:tcPr>
            <w:tcW w:w="6656" w:type="dxa"/>
            <w:vAlign w:val="center"/>
          </w:tcPr>
          <w:p w14:paraId="0830918B" w14:textId="240515FD" w:rsidR="00517942" w:rsidRPr="00C359D6" w:rsidRDefault="00517942" w:rsidP="00777584">
            <w:r>
              <w:t>National Youth Agency</w:t>
            </w:r>
          </w:p>
        </w:tc>
      </w:tr>
      <w:tr w:rsidR="00517942" w:rsidRPr="00C359D6" w14:paraId="2D1F3598" w14:textId="77777777" w:rsidTr="00777584">
        <w:tc>
          <w:tcPr>
            <w:tcW w:w="2984" w:type="dxa"/>
            <w:shd w:val="clear" w:color="auto" w:fill="DDDDDD"/>
          </w:tcPr>
          <w:p w14:paraId="669F1CE3" w14:textId="77777777" w:rsidR="00517942" w:rsidRPr="00C359D6" w:rsidRDefault="00517942" w:rsidP="00777584">
            <w:pPr>
              <w:rPr>
                <w:b/>
              </w:rPr>
            </w:pPr>
            <w:r>
              <w:rPr>
                <w:b/>
              </w:rPr>
              <w:t>Main activities</w:t>
            </w:r>
          </w:p>
        </w:tc>
        <w:tc>
          <w:tcPr>
            <w:tcW w:w="6656" w:type="dxa"/>
            <w:vAlign w:val="center"/>
          </w:tcPr>
          <w:p w14:paraId="599F158E" w14:textId="77777777" w:rsidR="0045371B" w:rsidRPr="0045371B" w:rsidRDefault="0045371B" w:rsidP="0045371B">
            <w:pPr>
              <w:spacing w:after="0" w:line="240" w:lineRule="auto"/>
              <w:rPr>
                <w:sz w:val="24"/>
                <w:szCs w:val="24"/>
              </w:rPr>
            </w:pPr>
            <w:r w:rsidRPr="0045371B">
              <w:rPr>
                <w:sz w:val="24"/>
                <w:szCs w:val="24"/>
              </w:rPr>
              <w:t>Activity 0 – Start-up of the project –</w:t>
            </w:r>
          </w:p>
          <w:p w14:paraId="470ACA38" w14:textId="77777777" w:rsidR="0045371B" w:rsidRPr="0045371B" w:rsidRDefault="0045371B" w:rsidP="0045371B">
            <w:pPr>
              <w:spacing w:after="0" w:line="240" w:lineRule="auto"/>
              <w:rPr>
                <w:sz w:val="24"/>
                <w:szCs w:val="24"/>
              </w:rPr>
            </w:pPr>
            <w:r w:rsidRPr="0045371B">
              <w:rPr>
                <w:sz w:val="24"/>
                <w:szCs w:val="24"/>
              </w:rPr>
              <w:t>Activity 1 – Preparation and opening of the registration phase. This activity contains 2 sub-activities:</w:t>
            </w:r>
          </w:p>
          <w:p w14:paraId="03FC93D3" w14:textId="77777777" w:rsidR="0045371B" w:rsidRPr="0045371B" w:rsidRDefault="0045371B" w:rsidP="0045371B">
            <w:pPr>
              <w:spacing w:after="0" w:line="240" w:lineRule="auto"/>
              <w:rPr>
                <w:sz w:val="24"/>
                <w:szCs w:val="24"/>
              </w:rPr>
            </w:pPr>
            <w:r w:rsidRPr="0045371B">
              <w:rPr>
                <w:sz w:val="24"/>
                <w:szCs w:val="24"/>
              </w:rPr>
              <w:t>Activity 1.1 – Design and preparation of registration opening</w:t>
            </w:r>
          </w:p>
          <w:p w14:paraId="0BBFB217" w14:textId="77777777" w:rsidR="0045371B" w:rsidRPr="0045371B" w:rsidRDefault="0045371B" w:rsidP="0045371B">
            <w:pPr>
              <w:spacing w:after="0" w:line="240" w:lineRule="auto"/>
              <w:rPr>
                <w:sz w:val="24"/>
                <w:szCs w:val="24"/>
              </w:rPr>
            </w:pPr>
            <w:r w:rsidRPr="0045371B">
              <w:rPr>
                <w:sz w:val="24"/>
                <w:szCs w:val="24"/>
              </w:rPr>
              <w:t>Activity 1.2 – Preparation of curricula</w:t>
            </w:r>
          </w:p>
          <w:p w14:paraId="541FC4D1" w14:textId="77777777" w:rsidR="0045371B" w:rsidRPr="0045371B" w:rsidRDefault="0045371B" w:rsidP="0045371B">
            <w:pPr>
              <w:spacing w:after="0" w:line="240" w:lineRule="auto"/>
              <w:rPr>
                <w:sz w:val="24"/>
                <w:szCs w:val="24"/>
              </w:rPr>
            </w:pPr>
            <w:r w:rsidRPr="0045371B">
              <w:rPr>
                <w:sz w:val="24"/>
                <w:szCs w:val="24"/>
              </w:rPr>
              <w:t>Activity 2 – Development of a series of trainings for the development of young people's digital skills – This activity is divided into 2 sub-activities:</w:t>
            </w:r>
          </w:p>
          <w:p w14:paraId="61CE630F" w14:textId="77777777" w:rsidR="0045371B" w:rsidRPr="0045371B" w:rsidRDefault="0045371B" w:rsidP="0045371B">
            <w:pPr>
              <w:spacing w:after="0" w:line="240" w:lineRule="auto"/>
              <w:rPr>
                <w:sz w:val="24"/>
                <w:szCs w:val="24"/>
              </w:rPr>
            </w:pPr>
            <w:r w:rsidRPr="0045371B">
              <w:rPr>
                <w:sz w:val="24"/>
                <w:szCs w:val="24"/>
              </w:rPr>
              <w:t>Activity 2.1 – Designing the training module</w:t>
            </w:r>
          </w:p>
          <w:p w14:paraId="45BB2E2F" w14:textId="77777777" w:rsidR="0045371B" w:rsidRPr="0045371B" w:rsidRDefault="0045371B" w:rsidP="0045371B">
            <w:pPr>
              <w:spacing w:after="0" w:line="240" w:lineRule="auto"/>
              <w:rPr>
                <w:sz w:val="24"/>
                <w:szCs w:val="24"/>
              </w:rPr>
            </w:pPr>
            <w:r w:rsidRPr="0045371B">
              <w:rPr>
                <w:sz w:val="24"/>
                <w:szCs w:val="24"/>
              </w:rPr>
              <w:t>Activity 2.2 – Development of trainings with young people</w:t>
            </w:r>
          </w:p>
          <w:p w14:paraId="38E7A4F4" w14:textId="77777777" w:rsidR="0045371B" w:rsidRPr="0045371B" w:rsidRDefault="0045371B" w:rsidP="0045371B">
            <w:pPr>
              <w:spacing w:after="0" w:line="240" w:lineRule="auto"/>
              <w:rPr>
                <w:sz w:val="24"/>
                <w:szCs w:val="24"/>
              </w:rPr>
            </w:pPr>
            <w:r w:rsidRPr="0045371B">
              <w:rPr>
                <w:sz w:val="24"/>
                <w:szCs w:val="24"/>
              </w:rPr>
              <w:lastRenderedPageBreak/>
              <w:t>Activity 3: - Development of 3 motivational meetings with digital entrepreneurs "Digital Entrepreneur for a day".</w:t>
            </w:r>
          </w:p>
          <w:p w14:paraId="29B0035A" w14:textId="77777777" w:rsidR="0045371B" w:rsidRPr="0045371B" w:rsidRDefault="0045371B" w:rsidP="0045371B">
            <w:pPr>
              <w:spacing w:after="0" w:line="240" w:lineRule="auto"/>
              <w:rPr>
                <w:sz w:val="24"/>
                <w:szCs w:val="24"/>
              </w:rPr>
            </w:pPr>
            <w:r w:rsidRPr="0045371B">
              <w:rPr>
                <w:sz w:val="24"/>
                <w:szCs w:val="24"/>
              </w:rPr>
              <w:t>Activity 4 ¬– Visibility – this activity is divided into 2 sub-activities:</w:t>
            </w:r>
          </w:p>
          <w:p w14:paraId="607D5DF3" w14:textId="77777777" w:rsidR="0045371B" w:rsidRPr="0045371B" w:rsidRDefault="0045371B" w:rsidP="0045371B">
            <w:pPr>
              <w:spacing w:after="0" w:line="240" w:lineRule="auto"/>
              <w:rPr>
                <w:sz w:val="24"/>
                <w:szCs w:val="24"/>
              </w:rPr>
            </w:pPr>
            <w:r w:rsidRPr="0045371B">
              <w:rPr>
                <w:sz w:val="24"/>
                <w:szCs w:val="24"/>
              </w:rPr>
              <w:t xml:space="preserve">Activity 4.1 – Preparing content to </w:t>
            </w:r>
            <w:proofErr w:type="gramStart"/>
            <w:r w:rsidRPr="0045371B">
              <w:rPr>
                <w:sz w:val="24"/>
                <w:szCs w:val="24"/>
              </w:rPr>
              <w:t>be posted</w:t>
            </w:r>
            <w:proofErr w:type="gramEnd"/>
            <w:r w:rsidRPr="0045371B">
              <w:rPr>
                <w:sz w:val="24"/>
                <w:szCs w:val="24"/>
              </w:rPr>
              <w:t xml:space="preserve"> on digital media.</w:t>
            </w:r>
          </w:p>
          <w:p w14:paraId="448A0D57" w14:textId="77777777" w:rsidR="0045371B" w:rsidRPr="0045371B" w:rsidRDefault="0045371B" w:rsidP="0045371B">
            <w:pPr>
              <w:spacing w:after="0" w:line="240" w:lineRule="auto"/>
              <w:rPr>
                <w:sz w:val="24"/>
                <w:szCs w:val="24"/>
              </w:rPr>
            </w:pPr>
            <w:r w:rsidRPr="0045371B">
              <w:rPr>
                <w:sz w:val="24"/>
                <w:szCs w:val="24"/>
              </w:rPr>
              <w:t>Activity 4.2 – Posting on social networks –</w:t>
            </w:r>
          </w:p>
          <w:p w14:paraId="10BFE775" w14:textId="7F2EA92E" w:rsidR="00517942" w:rsidRPr="00C359D6" w:rsidRDefault="0045371B" w:rsidP="0045371B">
            <w:pPr>
              <w:spacing w:after="0" w:line="240" w:lineRule="auto"/>
              <w:jc w:val="both"/>
            </w:pPr>
            <w:r w:rsidRPr="0045371B">
              <w:rPr>
                <w:sz w:val="24"/>
                <w:szCs w:val="24"/>
              </w:rPr>
              <w:t>Horizontal Activity – Operational and financial management of the project</w:t>
            </w:r>
          </w:p>
        </w:tc>
      </w:tr>
      <w:tr w:rsidR="00517942" w:rsidRPr="00C359D6" w14:paraId="763F2E0A" w14:textId="77777777" w:rsidTr="00777584">
        <w:tc>
          <w:tcPr>
            <w:tcW w:w="2984" w:type="dxa"/>
            <w:shd w:val="clear" w:color="auto" w:fill="DDDDDD"/>
          </w:tcPr>
          <w:p w14:paraId="2157C3A4" w14:textId="77777777" w:rsidR="00517942" w:rsidRPr="00C359D6" w:rsidRDefault="00517942" w:rsidP="00777584">
            <w:pPr>
              <w:rPr>
                <w:b/>
              </w:rPr>
            </w:pPr>
            <w:r>
              <w:rPr>
                <w:b/>
              </w:rPr>
              <w:lastRenderedPageBreak/>
              <w:t>Duration of the project</w:t>
            </w:r>
          </w:p>
        </w:tc>
        <w:tc>
          <w:tcPr>
            <w:tcW w:w="6656" w:type="dxa"/>
            <w:vAlign w:val="center"/>
          </w:tcPr>
          <w:p w14:paraId="3EF91FA1" w14:textId="48BDDDCB" w:rsidR="00517942" w:rsidRPr="00C359D6" w:rsidRDefault="0045371B" w:rsidP="00777584">
            <w:r>
              <w:t>8</w:t>
            </w:r>
            <w:r w:rsidR="00517942" w:rsidRPr="00C359D6">
              <w:t xml:space="preserve"> </w:t>
            </w:r>
            <w:r w:rsidR="00517942">
              <w:t>months</w:t>
            </w:r>
          </w:p>
        </w:tc>
      </w:tr>
      <w:tr w:rsidR="00517942" w:rsidRPr="00C359D6" w14:paraId="648640A7" w14:textId="77777777" w:rsidTr="00777584">
        <w:tc>
          <w:tcPr>
            <w:tcW w:w="2984" w:type="dxa"/>
            <w:shd w:val="clear" w:color="auto" w:fill="DDDDDD"/>
          </w:tcPr>
          <w:p w14:paraId="70D62B91" w14:textId="77777777" w:rsidR="00517942" w:rsidRPr="00C359D6" w:rsidRDefault="00517942" w:rsidP="00777584">
            <w:pPr>
              <w:rPr>
                <w:b/>
                <w:lang w:val="it-IT"/>
              </w:rPr>
            </w:pPr>
            <w:r>
              <w:rPr>
                <w:b/>
                <w:lang w:val="it-IT"/>
              </w:rPr>
              <w:t>Budget</w:t>
            </w:r>
          </w:p>
        </w:tc>
        <w:tc>
          <w:tcPr>
            <w:tcW w:w="6656" w:type="dxa"/>
            <w:vAlign w:val="center"/>
          </w:tcPr>
          <w:p w14:paraId="63525648" w14:textId="1DADF1C1" w:rsidR="00517942" w:rsidRPr="00C359D6" w:rsidRDefault="0045371B" w:rsidP="00777584">
            <w:r>
              <w:t>2</w:t>
            </w:r>
            <w:r w:rsidR="00517942" w:rsidRPr="00C359D6">
              <w:t xml:space="preserve"> </w:t>
            </w:r>
            <w:r>
              <w:t>850</w:t>
            </w:r>
            <w:r w:rsidR="00517942" w:rsidRPr="00C359D6">
              <w:t xml:space="preserve"> 000 </w:t>
            </w:r>
            <w:proofErr w:type="spellStart"/>
            <w:r w:rsidR="00517942" w:rsidRPr="00C359D6">
              <w:t>Leke</w:t>
            </w:r>
            <w:proofErr w:type="spellEnd"/>
            <w:r w:rsidR="00517942" w:rsidRPr="00C359D6">
              <w:t xml:space="preserve"> </w:t>
            </w:r>
          </w:p>
          <w:p w14:paraId="68C4E4B1" w14:textId="77777777" w:rsidR="00517942" w:rsidRPr="00C359D6" w:rsidRDefault="00517942" w:rsidP="00777584"/>
        </w:tc>
      </w:tr>
      <w:bookmarkEnd w:id="0"/>
    </w:tbl>
    <w:p w14:paraId="1E061232" w14:textId="77777777" w:rsidR="00517942" w:rsidRPr="005D6F3D" w:rsidRDefault="00517942" w:rsidP="005D6F3D">
      <w:pPr>
        <w:spacing w:before="240"/>
        <w:jc w:val="both"/>
        <w:rPr>
          <w:rFonts w:ascii="Times New Roman" w:eastAsia="BatangChe" w:hAnsi="Times New Roman" w:cs="Times New Roman"/>
          <w:b/>
          <w:i/>
          <w:sz w:val="24"/>
          <w:szCs w:val="24"/>
        </w:rPr>
      </w:pPr>
    </w:p>
    <w:sectPr w:rsidR="00517942" w:rsidRPr="005D6F3D" w:rsidSect="0061175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2B51"/>
    <w:multiLevelType w:val="hybridMultilevel"/>
    <w:tmpl w:val="ED72B80A"/>
    <w:lvl w:ilvl="0" w:tplc="B6125AE0">
      <w:start w:val="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F39A7"/>
    <w:multiLevelType w:val="hybridMultilevel"/>
    <w:tmpl w:val="1946F018"/>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15:restartNumberingAfterBreak="0">
    <w:nsid w:val="0FD81743"/>
    <w:multiLevelType w:val="hybridMultilevel"/>
    <w:tmpl w:val="2E2EE40C"/>
    <w:lvl w:ilvl="0" w:tplc="9996810E">
      <w:start w:val="1"/>
      <w:numFmt w:val="bullet"/>
      <w:lvlText w:val=""/>
      <w:lvlJc w:val="left"/>
      <w:pPr>
        <w:ind w:left="720" w:hanging="360"/>
      </w:pPr>
      <w:rPr>
        <w:rFonts w:ascii="Wingdings" w:hAnsi="Wingdings"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4506C"/>
    <w:multiLevelType w:val="hybridMultilevel"/>
    <w:tmpl w:val="123CCFD0"/>
    <w:lvl w:ilvl="0" w:tplc="9996810E">
      <w:start w:val="1"/>
      <w:numFmt w:val="bullet"/>
      <w:lvlText w:val=""/>
      <w:lvlJc w:val="left"/>
      <w:pPr>
        <w:ind w:left="720" w:hanging="360"/>
      </w:pPr>
      <w:rPr>
        <w:rFonts w:ascii="Wingdings" w:hAnsi="Wingdings"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B16E0"/>
    <w:multiLevelType w:val="hybridMultilevel"/>
    <w:tmpl w:val="5A5C1612"/>
    <w:lvl w:ilvl="0" w:tplc="850A625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078449D"/>
    <w:multiLevelType w:val="hybridMultilevel"/>
    <w:tmpl w:val="3364E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465F8"/>
    <w:multiLevelType w:val="hybridMultilevel"/>
    <w:tmpl w:val="A4DAAA68"/>
    <w:lvl w:ilvl="0" w:tplc="C8D63A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20533"/>
    <w:multiLevelType w:val="hybridMultilevel"/>
    <w:tmpl w:val="401600B2"/>
    <w:lvl w:ilvl="0" w:tplc="9996810E">
      <w:start w:val="1"/>
      <w:numFmt w:val="bullet"/>
      <w:lvlText w:val=""/>
      <w:lvlJc w:val="left"/>
      <w:pPr>
        <w:ind w:left="720" w:hanging="360"/>
      </w:pPr>
      <w:rPr>
        <w:rFonts w:ascii="Wingdings" w:hAnsi="Wingdings"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C0887"/>
    <w:multiLevelType w:val="hybridMultilevel"/>
    <w:tmpl w:val="91AAB8E8"/>
    <w:lvl w:ilvl="0" w:tplc="9996810E">
      <w:start w:val="1"/>
      <w:numFmt w:val="bullet"/>
      <w:lvlText w:val=""/>
      <w:lvlJc w:val="left"/>
      <w:pPr>
        <w:ind w:left="1080" w:hanging="360"/>
      </w:pPr>
      <w:rPr>
        <w:rFonts w:ascii="Wingdings" w:hAnsi="Wingdings" w:hint="default"/>
        <w:b/>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FE3044"/>
    <w:multiLevelType w:val="hybridMultilevel"/>
    <w:tmpl w:val="CA862B04"/>
    <w:lvl w:ilvl="0" w:tplc="9996810E">
      <w:start w:val="1"/>
      <w:numFmt w:val="bullet"/>
      <w:lvlText w:val=""/>
      <w:lvlJc w:val="left"/>
      <w:pPr>
        <w:ind w:left="720" w:hanging="360"/>
      </w:pPr>
      <w:rPr>
        <w:rFonts w:ascii="Wingdings" w:hAnsi="Wingdings"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B2D0C"/>
    <w:multiLevelType w:val="hybridMultilevel"/>
    <w:tmpl w:val="CC40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11133"/>
    <w:multiLevelType w:val="hybridMultilevel"/>
    <w:tmpl w:val="FF76DAA0"/>
    <w:lvl w:ilvl="0" w:tplc="9996810E">
      <w:start w:val="1"/>
      <w:numFmt w:val="bullet"/>
      <w:lvlText w:val=""/>
      <w:lvlJc w:val="left"/>
      <w:pPr>
        <w:ind w:left="720" w:hanging="360"/>
      </w:pPr>
      <w:rPr>
        <w:rFonts w:ascii="Wingdings" w:hAnsi="Wingdings"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9376D"/>
    <w:multiLevelType w:val="hybridMultilevel"/>
    <w:tmpl w:val="359ACD32"/>
    <w:lvl w:ilvl="0" w:tplc="B6125AE0">
      <w:start w:val="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0"/>
  </w:num>
  <w:num w:numId="5">
    <w:abstractNumId w:val="1"/>
  </w:num>
  <w:num w:numId="6">
    <w:abstractNumId w:val="0"/>
  </w:num>
  <w:num w:numId="7">
    <w:abstractNumId w:val="12"/>
  </w:num>
  <w:num w:numId="8">
    <w:abstractNumId w:val="3"/>
  </w:num>
  <w:num w:numId="9">
    <w:abstractNumId w:val="9"/>
  </w:num>
  <w:num w:numId="10">
    <w:abstractNumId w:val="11"/>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84"/>
    <w:rsid w:val="000B39ED"/>
    <w:rsid w:val="001612FD"/>
    <w:rsid w:val="001E3AAD"/>
    <w:rsid w:val="0023702F"/>
    <w:rsid w:val="002C1916"/>
    <w:rsid w:val="003C68F9"/>
    <w:rsid w:val="003C6B40"/>
    <w:rsid w:val="0045371B"/>
    <w:rsid w:val="00482C29"/>
    <w:rsid w:val="004C04E0"/>
    <w:rsid w:val="004D1A84"/>
    <w:rsid w:val="00517942"/>
    <w:rsid w:val="005D6F3D"/>
    <w:rsid w:val="0061175F"/>
    <w:rsid w:val="009E0DC7"/>
    <w:rsid w:val="009F2E6D"/>
    <w:rsid w:val="00BC2AC1"/>
    <w:rsid w:val="00D507C8"/>
    <w:rsid w:val="00D5619F"/>
    <w:rsid w:val="00D63D34"/>
    <w:rsid w:val="00E9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164A"/>
  <w15:docId w15:val="{11950F1D-4152-4F0E-847D-9BA4DD0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967"/>
    <w:rPr>
      <w:rFonts w:ascii="Tahoma" w:hAnsi="Tahoma" w:cs="Tahoma"/>
      <w:sz w:val="16"/>
      <w:szCs w:val="16"/>
    </w:rPr>
  </w:style>
  <w:style w:type="character" w:styleId="Hyperlink">
    <w:name w:val="Hyperlink"/>
    <w:basedOn w:val="DefaultParagraphFont"/>
    <w:uiPriority w:val="99"/>
    <w:unhideWhenUsed/>
    <w:rsid w:val="00E90967"/>
    <w:rPr>
      <w:color w:val="0000FF" w:themeColor="hyperlink"/>
      <w:u w:val="single"/>
    </w:rPr>
  </w:style>
  <w:style w:type="table" w:styleId="TableGrid">
    <w:name w:val="Table Grid"/>
    <w:basedOn w:val="TableNormal"/>
    <w:uiPriority w:val="59"/>
    <w:rsid w:val="00E9096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0967"/>
    <w:pPr>
      <w:ind w:left="720"/>
      <w:contextualSpacing/>
    </w:pPr>
    <w:rPr>
      <w:rFonts w:eastAsiaTheme="minorEastAsia"/>
    </w:rPr>
  </w:style>
  <w:style w:type="paragraph" w:styleId="NormalWeb">
    <w:name w:val="Normal (Web)"/>
    <w:basedOn w:val="Normal"/>
    <w:uiPriority w:val="99"/>
    <w:unhideWhenUsed/>
    <w:rsid w:val="00BC2A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2AC1"/>
    <w:rPr>
      <w:b/>
      <w:bCs/>
    </w:rPr>
  </w:style>
  <w:style w:type="paragraph" w:customStyle="1" w:styleId="TableParagraph">
    <w:name w:val="Table Paragraph"/>
    <w:basedOn w:val="Normal"/>
    <w:uiPriority w:val="1"/>
    <w:qFormat/>
    <w:rsid w:val="005D6F3D"/>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ovaalbina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riseal@gmail.com" TargetMode="External"/><Relationship Id="rId11" Type="http://schemas.openxmlformats.org/officeDocument/2006/relationships/hyperlink" Target="mailto:stivikoko1993@gmail.com" TargetMode="External"/><Relationship Id="rId5" Type="http://schemas.openxmlformats.org/officeDocument/2006/relationships/image" Target="media/image1.jpeg"/><Relationship Id="rId10" Type="http://schemas.openxmlformats.org/officeDocument/2006/relationships/hyperlink" Target="mailto:ternovaalbina1@gmail.com" TargetMode="External"/><Relationship Id="rId4" Type="http://schemas.openxmlformats.org/officeDocument/2006/relationships/webSettings" Target="webSettings.xml"/><Relationship Id="rId9" Type="http://schemas.openxmlformats.org/officeDocument/2006/relationships/hyperlink" Target="mailto:youthrise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2023-09-29T12:19:00Z</dcterms:created>
  <dcterms:modified xsi:type="dcterms:W3CDTF">2023-09-29T12:19:00Z</dcterms:modified>
</cp:coreProperties>
</file>