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79" w:rsidRPr="007420EF" w:rsidRDefault="00591079" w:rsidP="00591079">
      <w:pPr>
        <w:jc w:val="right"/>
        <w:rPr>
          <w:rFonts w:asciiTheme="majorBidi" w:hAnsiTheme="majorBidi" w:cstheme="majorBidi"/>
          <w:sz w:val="28"/>
          <w:szCs w:val="28"/>
          <w:rtl/>
          <w:lang w:bidi="ar-JO"/>
        </w:rPr>
      </w:pPr>
    </w:p>
    <w:p w:rsidR="00591079" w:rsidRPr="007420EF" w:rsidRDefault="00591079" w:rsidP="00591079">
      <w:pPr>
        <w:tabs>
          <w:tab w:val="left" w:pos="5370"/>
        </w:tabs>
        <w:bidi/>
        <w:jc w:val="center"/>
        <w:rPr>
          <w:rFonts w:asciiTheme="majorBidi" w:hAnsiTheme="majorBidi" w:cstheme="majorBidi"/>
          <w:caps/>
          <w:sz w:val="28"/>
          <w:szCs w:val="28"/>
          <w:rtl/>
          <w:lang w:bidi="ar-JO"/>
        </w:rPr>
      </w:pPr>
      <w:r w:rsidRPr="007420EF">
        <w:rPr>
          <w:rFonts w:asciiTheme="majorBidi" w:hAnsiTheme="majorBidi" w:cstheme="majorBidi"/>
          <w:noProof/>
          <w:sz w:val="28"/>
          <w:szCs w:val="28"/>
        </w:rPr>
        <w:drawing>
          <wp:inline distT="0" distB="0" distL="0" distR="0">
            <wp:extent cx="3695700" cy="2619375"/>
            <wp:effectExtent l="19050" t="0" r="0" b="0"/>
            <wp:docPr id="6" name="صورة 6" descr="E:\المنتد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المنتدى\logo.jpg"/>
                    <pic:cNvPicPr>
                      <a:picLocks noChangeAspect="1" noChangeArrowheads="1"/>
                    </pic:cNvPicPr>
                  </pic:nvPicPr>
                  <pic:blipFill>
                    <a:blip r:embed="rId7" cstate="print"/>
                    <a:srcRect/>
                    <a:stretch>
                      <a:fillRect/>
                    </a:stretch>
                  </pic:blipFill>
                  <pic:spPr bwMode="auto">
                    <a:xfrm>
                      <a:off x="0" y="0"/>
                      <a:ext cx="3693966" cy="2618146"/>
                    </a:xfrm>
                    <a:prstGeom prst="rect">
                      <a:avLst/>
                    </a:prstGeom>
                    <a:noFill/>
                    <a:ln w="9525">
                      <a:noFill/>
                      <a:miter lim="800000"/>
                      <a:headEnd/>
                      <a:tailEnd/>
                    </a:ln>
                  </pic:spPr>
                </pic:pic>
              </a:graphicData>
            </a:graphic>
          </wp:inline>
        </w:drawing>
      </w:r>
      <w:r w:rsidRPr="007420EF">
        <w:rPr>
          <w:rFonts w:asciiTheme="majorBidi" w:hAnsiTheme="majorBidi" w:cstheme="majorBidi"/>
          <w:sz w:val="28"/>
          <w:szCs w:val="28"/>
        </w:rPr>
        <w:t xml:space="preserve"> </w:t>
      </w:r>
      <w:r w:rsidR="005202C2" w:rsidRPr="005202C2">
        <w:rPr>
          <w:rFonts w:asciiTheme="majorBidi" w:hAnsiTheme="majorBidi" w:cstheme="majorBid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91079" w:rsidRPr="007420EF" w:rsidRDefault="00591079" w:rsidP="00591079">
      <w:pPr>
        <w:jc w:val="center"/>
        <w:rPr>
          <w:rFonts w:asciiTheme="majorBidi" w:hAnsiTheme="majorBidi" w:cstheme="majorBidi"/>
          <w:sz w:val="28"/>
          <w:szCs w:val="28"/>
          <w:rtl/>
        </w:rPr>
      </w:pPr>
      <w:r w:rsidRPr="007420EF">
        <w:rPr>
          <w:rFonts w:asciiTheme="majorBidi" w:hAnsiTheme="majorBidi" w:cstheme="majorBidi"/>
          <w:sz w:val="28"/>
          <w:szCs w:val="28"/>
          <w:rtl/>
        </w:rPr>
        <w:t>جمعية منتدى العقبة للإبداع  الثقافي  والشبابي</w:t>
      </w:r>
    </w:p>
    <w:p w:rsidR="002333E3" w:rsidRPr="007420EF" w:rsidRDefault="002333E3" w:rsidP="002333E3">
      <w:pPr>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the Aqaba Forum Association for Cultural and Youth Creativity</w:t>
      </w: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Default="005C1B22" w:rsidP="00591079">
      <w:pPr>
        <w:jc w:val="center"/>
        <w:rPr>
          <w:rFonts w:asciiTheme="majorBidi" w:hAnsiTheme="majorBidi" w:cstheme="majorBidi"/>
          <w:sz w:val="28"/>
          <w:szCs w:val="28"/>
          <w:rtl/>
          <w:lang w:bidi="ar-JO"/>
        </w:rPr>
      </w:pPr>
    </w:p>
    <w:p w:rsidR="00267E20" w:rsidRDefault="00267E20" w:rsidP="00591079">
      <w:pPr>
        <w:jc w:val="center"/>
        <w:rPr>
          <w:rFonts w:asciiTheme="majorBidi" w:hAnsiTheme="majorBidi" w:cstheme="majorBidi"/>
          <w:sz w:val="28"/>
          <w:szCs w:val="28"/>
          <w:rtl/>
          <w:lang w:bidi="ar-JO"/>
        </w:rPr>
      </w:pPr>
    </w:p>
    <w:p w:rsidR="00267E20" w:rsidRPr="007420EF" w:rsidRDefault="00267E20"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الخطة </w:t>
      </w:r>
      <w:r w:rsidR="002333E3" w:rsidRPr="007420EF">
        <w:rPr>
          <w:rFonts w:asciiTheme="majorBidi" w:hAnsiTheme="majorBidi" w:cstheme="majorBidi"/>
          <w:sz w:val="28"/>
          <w:szCs w:val="28"/>
          <w:rtl/>
          <w:lang w:bidi="ar-JO"/>
        </w:rPr>
        <w:t>الإستراتيجية</w:t>
      </w:r>
      <w:r w:rsidRPr="007420EF">
        <w:rPr>
          <w:rFonts w:asciiTheme="majorBidi" w:hAnsiTheme="majorBidi" w:cstheme="majorBidi"/>
          <w:sz w:val="28"/>
          <w:szCs w:val="28"/>
          <w:rtl/>
          <w:lang w:bidi="ar-JO"/>
        </w:rPr>
        <w:t xml:space="preserve"> للأعوام </w:t>
      </w:r>
    </w:p>
    <w:p w:rsidR="005C1B22" w:rsidRPr="007420EF" w:rsidRDefault="005C1B22" w:rsidP="008C3277">
      <w:pPr>
        <w:jc w:val="center"/>
        <w:rPr>
          <w:rFonts w:asciiTheme="majorBidi" w:hAnsiTheme="majorBidi" w:cstheme="majorBidi"/>
          <w:sz w:val="28"/>
          <w:szCs w:val="28"/>
          <w:rtl/>
          <w:lang w:bidi="ar-JO"/>
        </w:rPr>
      </w:pPr>
      <w:r w:rsidRPr="007420EF">
        <w:rPr>
          <w:rFonts w:asciiTheme="majorBidi" w:hAnsiTheme="majorBidi" w:cstheme="majorBidi"/>
          <w:sz w:val="28"/>
          <w:szCs w:val="28"/>
          <w:rtl/>
          <w:lang w:bidi="ar-JO"/>
        </w:rPr>
        <w:t>202</w:t>
      </w:r>
      <w:r w:rsidR="008C3277">
        <w:rPr>
          <w:rFonts w:asciiTheme="majorBidi" w:hAnsiTheme="majorBidi" w:cstheme="majorBidi" w:hint="cs"/>
          <w:sz w:val="28"/>
          <w:szCs w:val="28"/>
          <w:rtl/>
          <w:lang w:bidi="ar-JO"/>
        </w:rPr>
        <w:t>4</w:t>
      </w:r>
      <w:r w:rsidRPr="007420EF">
        <w:rPr>
          <w:rFonts w:asciiTheme="majorBidi" w:hAnsiTheme="majorBidi" w:cstheme="majorBidi"/>
          <w:sz w:val="28"/>
          <w:szCs w:val="28"/>
          <w:rtl/>
          <w:lang w:bidi="ar-JO"/>
        </w:rPr>
        <w:t>-2025</w:t>
      </w: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5C1B22" w:rsidP="00591079">
      <w:pPr>
        <w:jc w:val="center"/>
        <w:rPr>
          <w:rFonts w:asciiTheme="majorBidi" w:hAnsiTheme="majorBidi" w:cstheme="majorBidi"/>
          <w:sz w:val="28"/>
          <w:szCs w:val="28"/>
          <w:rtl/>
          <w:lang w:bidi="ar-JO"/>
        </w:rPr>
      </w:pPr>
    </w:p>
    <w:p w:rsidR="005C1B22"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قائمة المحتويات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1.</w:t>
      </w:r>
      <w:r w:rsidR="00971B1D" w:rsidRPr="007420EF">
        <w:rPr>
          <w:rFonts w:asciiTheme="majorBidi" w:hAnsiTheme="majorBidi" w:cstheme="majorBidi"/>
          <w:sz w:val="28"/>
          <w:szCs w:val="28"/>
          <w:rtl/>
          <w:lang w:bidi="ar-JO"/>
        </w:rPr>
        <w:t>البيانات الأساسية و</w:t>
      </w:r>
      <w:r w:rsidRPr="007420EF">
        <w:rPr>
          <w:rFonts w:asciiTheme="majorBidi" w:hAnsiTheme="majorBidi" w:cstheme="majorBidi"/>
          <w:sz w:val="28"/>
          <w:szCs w:val="28"/>
          <w:rtl/>
          <w:lang w:bidi="ar-JO"/>
        </w:rPr>
        <w:t xml:space="preserve"> الملخص التنفيذي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2. رؤية ورسالة وقيم وأهداف  الجمعية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3. وصف المنظمة ( معلومات وحقائق </w:t>
      </w:r>
      <w:r w:rsidR="002333E3" w:rsidRPr="007420EF">
        <w:rPr>
          <w:rFonts w:asciiTheme="majorBidi" w:hAnsiTheme="majorBidi" w:cstheme="majorBidi"/>
          <w:sz w:val="28"/>
          <w:szCs w:val="28"/>
          <w:rtl/>
          <w:lang w:bidi="ar-JO"/>
        </w:rPr>
        <w:t>أساسية</w:t>
      </w:r>
      <w:r w:rsidRPr="007420EF">
        <w:rPr>
          <w:rFonts w:asciiTheme="majorBidi" w:hAnsiTheme="majorBidi" w:cstheme="majorBidi"/>
          <w:sz w:val="28"/>
          <w:szCs w:val="28"/>
          <w:rtl/>
          <w:lang w:bidi="ar-JO"/>
        </w:rPr>
        <w:t xml:space="preserve"> )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4.  تحليل البيئة الداخلية والخارجية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5. </w:t>
      </w:r>
      <w:r w:rsidR="002333E3" w:rsidRPr="007420EF">
        <w:rPr>
          <w:rFonts w:asciiTheme="majorBidi" w:hAnsiTheme="majorBidi" w:cstheme="majorBidi"/>
          <w:sz w:val="28"/>
          <w:szCs w:val="28"/>
          <w:rtl/>
          <w:lang w:bidi="ar-JO"/>
        </w:rPr>
        <w:t>الاستراتيجيات</w:t>
      </w:r>
      <w:r w:rsidRPr="007420EF">
        <w:rPr>
          <w:rFonts w:asciiTheme="majorBidi" w:hAnsiTheme="majorBidi" w:cstheme="majorBidi"/>
          <w:sz w:val="28"/>
          <w:szCs w:val="28"/>
          <w:rtl/>
          <w:lang w:bidi="ar-JO"/>
        </w:rPr>
        <w:t xml:space="preserve"> </w:t>
      </w:r>
      <w:r w:rsidR="002333E3" w:rsidRPr="007420EF">
        <w:rPr>
          <w:rFonts w:asciiTheme="majorBidi" w:hAnsiTheme="majorBidi" w:cstheme="majorBidi"/>
          <w:sz w:val="28"/>
          <w:szCs w:val="28"/>
          <w:rtl/>
          <w:lang w:bidi="ar-JO"/>
        </w:rPr>
        <w:t>والأهداف</w:t>
      </w:r>
      <w:r w:rsidRPr="007420EF">
        <w:rPr>
          <w:rFonts w:asciiTheme="majorBidi" w:hAnsiTheme="majorBidi" w:cstheme="majorBidi"/>
          <w:sz w:val="28"/>
          <w:szCs w:val="28"/>
          <w:rtl/>
          <w:lang w:bidi="ar-JO"/>
        </w:rPr>
        <w:t xml:space="preserve"> العامة والتنفيذية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6. الأنشطة الرئيسية والخطط التنفيذية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7. الخطة المالية </w:t>
      </w:r>
    </w:p>
    <w:p w:rsidR="00C03703" w:rsidRPr="007420EF" w:rsidRDefault="00C03703" w:rsidP="00C03703">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8. خطة المتابعة والتقييم </w:t>
      </w:r>
    </w:p>
    <w:p w:rsidR="00C03703" w:rsidRDefault="00C03703" w:rsidP="00267E20">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9. </w:t>
      </w:r>
      <w:r w:rsidR="002333E3" w:rsidRPr="007420EF">
        <w:rPr>
          <w:rFonts w:asciiTheme="majorBidi" w:hAnsiTheme="majorBidi" w:cstheme="majorBidi"/>
          <w:sz w:val="28"/>
          <w:szCs w:val="28"/>
          <w:rtl/>
          <w:lang w:bidi="ar-JO"/>
        </w:rPr>
        <w:t xml:space="preserve">سياسة </w:t>
      </w:r>
      <w:r w:rsidR="00267E20">
        <w:rPr>
          <w:rFonts w:asciiTheme="majorBidi" w:hAnsiTheme="majorBidi" w:cstheme="majorBidi" w:hint="cs"/>
          <w:sz w:val="28"/>
          <w:szCs w:val="28"/>
          <w:rtl/>
          <w:lang w:bidi="ar-JO"/>
        </w:rPr>
        <w:t>الافتراضات و</w:t>
      </w:r>
      <w:r w:rsidR="002333E3" w:rsidRPr="007420EF">
        <w:rPr>
          <w:rFonts w:asciiTheme="majorBidi" w:hAnsiTheme="majorBidi" w:cstheme="majorBidi"/>
          <w:sz w:val="28"/>
          <w:szCs w:val="28"/>
          <w:rtl/>
          <w:lang w:bidi="ar-JO"/>
        </w:rPr>
        <w:t xml:space="preserve"> </w:t>
      </w:r>
      <w:r w:rsidRPr="007420EF">
        <w:rPr>
          <w:rFonts w:asciiTheme="majorBidi" w:hAnsiTheme="majorBidi" w:cstheme="majorBidi"/>
          <w:sz w:val="28"/>
          <w:szCs w:val="28"/>
          <w:rtl/>
          <w:lang w:bidi="ar-JO"/>
        </w:rPr>
        <w:t xml:space="preserve"> </w:t>
      </w:r>
      <w:r w:rsidR="002333E3" w:rsidRPr="007420EF">
        <w:rPr>
          <w:rFonts w:asciiTheme="majorBidi" w:hAnsiTheme="majorBidi" w:cstheme="majorBidi"/>
          <w:sz w:val="28"/>
          <w:szCs w:val="28"/>
          <w:rtl/>
          <w:lang w:bidi="ar-JO"/>
        </w:rPr>
        <w:t>المخاطر</w:t>
      </w:r>
      <w:r w:rsidRPr="007420EF">
        <w:rPr>
          <w:rFonts w:asciiTheme="majorBidi" w:hAnsiTheme="majorBidi" w:cstheme="majorBidi"/>
          <w:sz w:val="28"/>
          <w:szCs w:val="28"/>
          <w:rtl/>
          <w:lang w:bidi="ar-JO"/>
        </w:rPr>
        <w:t xml:space="preserve"> </w:t>
      </w:r>
    </w:p>
    <w:p w:rsidR="001D09C2" w:rsidRDefault="001D09C2" w:rsidP="001D09C2">
      <w:pPr>
        <w:jc w:val="right"/>
        <w:rPr>
          <w:rFonts w:asciiTheme="majorBidi" w:hAnsiTheme="majorBidi" w:cstheme="majorBidi" w:hint="cs"/>
          <w:sz w:val="28"/>
          <w:szCs w:val="28"/>
          <w:rtl/>
          <w:lang w:bidi="ar-JO"/>
        </w:rPr>
      </w:pPr>
      <w:r>
        <w:rPr>
          <w:rFonts w:asciiTheme="majorBidi" w:hAnsiTheme="majorBidi" w:cstheme="majorBidi" w:hint="cs"/>
          <w:sz w:val="28"/>
          <w:szCs w:val="28"/>
          <w:rtl/>
          <w:lang w:bidi="ar-JO"/>
        </w:rPr>
        <w:t xml:space="preserve">10. خطة الاستدامة المالية </w:t>
      </w:r>
    </w:p>
    <w:p w:rsidR="0043529C" w:rsidRPr="007420EF" w:rsidRDefault="001D09C2" w:rsidP="00267E20">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11</w:t>
      </w:r>
      <w:r w:rsidR="0043529C">
        <w:rPr>
          <w:rFonts w:asciiTheme="majorBidi" w:hAnsiTheme="majorBidi" w:cstheme="majorBidi" w:hint="cs"/>
          <w:sz w:val="28"/>
          <w:szCs w:val="28"/>
          <w:rtl/>
          <w:lang w:bidi="ar-JO"/>
        </w:rPr>
        <w:t>. خطة المتابعة والتقييم</w:t>
      </w:r>
    </w:p>
    <w:p w:rsidR="00C03703" w:rsidRPr="007420EF" w:rsidRDefault="00C03703" w:rsidP="00C03703">
      <w:pPr>
        <w:jc w:val="right"/>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rtl/>
          <w:lang w:bidi="ar-JO"/>
        </w:rPr>
      </w:pPr>
    </w:p>
    <w:p w:rsidR="00C03703" w:rsidRPr="007420EF" w:rsidRDefault="00C03703" w:rsidP="00591079">
      <w:pPr>
        <w:jc w:val="center"/>
        <w:rPr>
          <w:rFonts w:asciiTheme="majorBidi" w:hAnsiTheme="majorBidi" w:cstheme="majorBidi"/>
          <w:sz w:val="28"/>
          <w:szCs w:val="28"/>
          <w:lang w:bidi="ar-JO"/>
        </w:rPr>
      </w:pPr>
    </w:p>
    <w:p w:rsidR="00591079" w:rsidRPr="00FC3E22" w:rsidRDefault="00B13225" w:rsidP="00591079">
      <w:pPr>
        <w:bidi/>
        <w:spacing w:line="240" w:lineRule="auto"/>
        <w:ind w:left="142"/>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1. ب</w:t>
      </w:r>
      <w:r w:rsidR="00591079" w:rsidRPr="00FC3E22">
        <w:rPr>
          <w:rFonts w:asciiTheme="majorBidi" w:hAnsiTheme="majorBidi" w:cstheme="majorBidi"/>
          <w:b/>
          <w:bCs/>
          <w:sz w:val="28"/>
          <w:szCs w:val="28"/>
          <w:rtl/>
          <w:lang w:bidi="ar-JO"/>
        </w:rPr>
        <w:t>يانات الجمعية :</w:t>
      </w:r>
      <w:r w:rsidR="00591079" w:rsidRPr="00FC3E22">
        <w:rPr>
          <w:rFonts w:asciiTheme="majorBidi" w:hAnsiTheme="majorBidi" w:cstheme="majorBidi"/>
          <w:b/>
          <w:bCs/>
          <w:sz w:val="28"/>
          <w:szCs w:val="28"/>
          <w:rtl/>
          <w:lang w:bidi="ar-JO"/>
        </w:rPr>
        <w:tab/>
      </w:r>
      <w:r w:rsidR="00591079" w:rsidRPr="00FC3E22">
        <w:rPr>
          <w:rFonts w:asciiTheme="majorBidi" w:hAnsiTheme="majorBidi" w:cstheme="majorBidi"/>
          <w:b/>
          <w:bCs/>
          <w:sz w:val="28"/>
          <w:szCs w:val="28"/>
          <w:rtl/>
          <w:lang w:bidi="ar-JO"/>
        </w:rPr>
        <w:tab/>
      </w:r>
      <w:r w:rsidR="00591079" w:rsidRPr="00FC3E22">
        <w:rPr>
          <w:rFonts w:asciiTheme="majorBidi" w:hAnsiTheme="majorBidi" w:cstheme="majorBidi"/>
          <w:b/>
          <w:bCs/>
          <w:sz w:val="28"/>
          <w:szCs w:val="28"/>
          <w:rtl/>
          <w:lang w:bidi="ar-JO"/>
        </w:rPr>
        <w:tab/>
      </w:r>
      <w:r w:rsidR="00591079" w:rsidRPr="00FC3E22">
        <w:rPr>
          <w:rFonts w:asciiTheme="majorBidi" w:hAnsiTheme="majorBidi" w:cstheme="majorBidi"/>
          <w:b/>
          <w:bCs/>
          <w:sz w:val="28"/>
          <w:szCs w:val="28"/>
          <w:rtl/>
          <w:lang w:bidi="ar-JO"/>
        </w:rPr>
        <w:tab/>
      </w:r>
    </w:p>
    <w:tbl>
      <w:tblPr>
        <w:tblStyle w:val="-5"/>
        <w:bidiVisual/>
        <w:tblW w:w="1047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tblPr>
      <w:tblGrid>
        <w:gridCol w:w="5126"/>
        <w:gridCol w:w="5353"/>
      </w:tblGrid>
      <w:tr w:rsidR="00591079" w:rsidRPr="007420EF" w:rsidTr="00160CB3">
        <w:trPr>
          <w:cnfStyle w:val="100000000000"/>
        </w:trPr>
        <w:tc>
          <w:tcPr>
            <w:cnfStyle w:val="001000000000"/>
            <w:tcW w:w="5126" w:type="dxa"/>
            <w:tcBorders>
              <w:top w:val="none" w:sz="0" w:space="0" w:color="auto"/>
              <w:left w:val="none" w:sz="0" w:space="0" w:color="auto"/>
              <w:bottom w:val="none" w:sz="0" w:space="0" w:color="auto"/>
              <w:right w:val="none" w:sz="0" w:space="0" w:color="auto"/>
            </w:tcBorders>
            <w:shd w:val="clear" w:color="auto" w:fill="FFFFFF" w:themeFill="background1"/>
          </w:tcPr>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lang w:bidi="ar-JO"/>
              </w:rPr>
              <w:t>اســـم الجمعيـة</w:t>
            </w:r>
            <w:r w:rsidRPr="007420EF">
              <w:rPr>
                <w:rFonts w:asciiTheme="majorBidi" w:hAnsiTheme="majorBidi" w:cstheme="majorBidi"/>
                <w:b w:val="0"/>
                <w:bCs w:val="0"/>
                <w:color w:val="auto"/>
                <w:sz w:val="28"/>
                <w:szCs w:val="28"/>
                <w:lang w:bidi="ar-JO"/>
              </w:rPr>
              <w:t>:</w:t>
            </w:r>
            <w:r w:rsidRPr="007420EF">
              <w:rPr>
                <w:rFonts w:asciiTheme="majorBidi" w:hAnsiTheme="majorBidi" w:cstheme="majorBidi"/>
                <w:b w:val="0"/>
                <w:bCs w:val="0"/>
                <w:color w:val="auto"/>
                <w:sz w:val="28"/>
                <w:szCs w:val="28"/>
                <w:rtl/>
                <w:lang w:bidi="ar-JO"/>
              </w:rPr>
              <w:t xml:space="preserve">منتدى العقبة للإبداع الثقافي والشبابي </w:t>
            </w:r>
          </w:p>
        </w:tc>
        <w:tc>
          <w:tcPr>
            <w:tcW w:w="5353" w:type="dxa"/>
            <w:tcBorders>
              <w:top w:val="none" w:sz="0" w:space="0" w:color="auto"/>
              <w:left w:val="none" w:sz="0" w:space="0" w:color="auto"/>
              <w:bottom w:val="none" w:sz="0" w:space="0" w:color="auto"/>
              <w:right w:val="none" w:sz="0" w:space="0" w:color="auto"/>
            </w:tcBorders>
            <w:shd w:val="clear" w:color="auto" w:fill="FFFFFF" w:themeFill="background1"/>
          </w:tcPr>
          <w:p w:rsidR="00591079" w:rsidRPr="007420EF" w:rsidRDefault="00591079" w:rsidP="00160CB3">
            <w:pPr>
              <w:shd w:val="clear" w:color="auto" w:fill="FFFFFF" w:themeFill="background1"/>
              <w:tabs>
                <w:tab w:val="left" w:pos="10371"/>
              </w:tabs>
              <w:bidi/>
              <w:ind w:left="142"/>
              <w:jc w:val="both"/>
              <w:cnfStyle w:val="100000000000"/>
              <w:rPr>
                <w:rFonts w:asciiTheme="majorBidi" w:hAnsiTheme="majorBidi" w:cstheme="majorBidi"/>
                <w:b w:val="0"/>
                <w:bCs w:val="0"/>
                <w:color w:val="auto"/>
                <w:sz w:val="28"/>
                <w:szCs w:val="28"/>
                <w:rtl/>
              </w:rPr>
            </w:pPr>
            <w:r w:rsidRPr="007420EF">
              <w:rPr>
                <w:rFonts w:asciiTheme="majorBidi" w:hAnsiTheme="majorBidi" w:cstheme="majorBidi"/>
                <w:b w:val="0"/>
                <w:bCs w:val="0"/>
                <w:color w:val="auto"/>
                <w:sz w:val="28"/>
                <w:szCs w:val="28"/>
                <w:rtl/>
              </w:rPr>
              <w:t>الرقم الوطني</w:t>
            </w:r>
            <w:r w:rsidRPr="007420EF">
              <w:rPr>
                <w:rFonts w:asciiTheme="majorBidi" w:hAnsiTheme="majorBidi" w:cstheme="majorBidi"/>
                <w:b w:val="0"/>
                <w:bCs w:val="0"/>
                <w:color w:val="auto"/>
                <w:sz w:val="28"/>
                <w:szCs w:val="28"/>
              </w:rPr>
              <w:t>:</w:t>
            </w:r>
          </w:p>
          <w:tbl>
            <w:tblPr>
              <w:tblStyle w:val="a3"/>
              <w:bidiVisual/>
              <w:tblW w:w="0" w:type="auto"/>
              <w:tblLayout w:type="fixed"/>
              <w:tblLook w:val="04A0"/>
            </w:tblPr>
            <w:tblGrid>
              <w:gridCol w:w="372"/>
              <w:gridCol w:w="372"/>
              <w:gridCol w:w="371"/>
              <w:gridCol w:w="370"/>
              <w:gridCol w:w="370"/>
              <w:gridCol w:w="370"/>
              <w:gridCol w:w="370"/>
              <w:gridCol w:w="371"/>
              <w:gridCol w:w="387"/>
              <w:gridCol w:w="355"/>
              <w:gridCol w:w="371"/>
              <w:gridCol w:w="371"/>
              <w:gridCol w:w="371"/>
            </w:tblGrid>
            <w:tr w:rsidR="00591079" w:rsidRPr="007420EF" w:rsidTr="00160CB3">
              <w:trPr>
                <w:trHeight w:val="478"/>
              </w:trPr>
              <w:tc>
                <w:tcPr>
                  <w:tcW w:w="372"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1</w:t>
                  </w:r>
                </w:p>
              </w:tc>
              <w:tc>
                <w:tcPr>
                  <w:tcW w:w="372"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1"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0" w:type="dxa"/>
                </w:tcPr>
                <w:p w:rsidR="00591079" w:rsidRPr="007420EF" w:rsidRDefault="00591079" w:rsidP="002E0D93">
                  <w:pPr>
                    <w:shd w:val="clear" w:color="auto" w:fill="FFFFFF" w:themeFill="background1"/>
                    <w:tabs>
                      <w:tab w:val="left" w:pos="10371"/>
                    </w:tabs>
                    <w:bidi/>
                    <w:spacing w:after="200" w:line="276" w:lineRule="auto"/>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0" w:type="dxa"/>
                </w:tcPr>
                <w:p w:rsidR="00591079" w:rsidRPr="007420EF" w:rsidRDefault="00591079" w:rsidP="002E0D93">
                  <w:pPr>
                    <w:shd w:val="clear" w:color="auto" w:fill="FFFFFF" w:themeFill="background1"/>
                    <w:tabs>
                      <w:tab w:val="left" w:pos="10371"/>
                    </w:tabs>
                    <w:bidi/>
                    <w:spacing w:after="200" w:line="276" w:lineRule="auto"/>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0" w:type="dxa"/>
                </w:tcPr>
                <w:p w:rsidR="00591079" w:rsidRPr="007420EF" w:rsidRDefault="00591079" w:rsidP="002E0D93">
                  <w:pPr>
                    <w:shd w:val="clear" w:color="auto" w:fill="FFFFFF" w:themeFill="background1"/>
                    <w:tabs>
                      <w:tab w:val="left" w:pos="10371"/>
                    </w:tabs>
                    <w:bidi/>
                    <w:spacing w:after="200" w:line="276" w:lineRule="auto"/>
                    <w:ind w:left="142"/>
                    <w:jc w:val="center"/>
                    <w:rPr>
                      <w:rFonts w:asciiTheme="majorBidi" w:hAnsiTheme="majorBidi" w:cstheme="majorBidi"/>
                      <w:sz w:val="28"/>
                      <w:szCs w:val="28"/>
                      <w:rtl/>
                    </w:rPr>
                  </w:pPr>
                  <w:r w:rsidRPr="007420EF">
                    <w:rPr>
                      <w:rFonts w:asciiTheme="majorBidi" w:hAnsiTheme="majorBidi" w:cstheme="majorBidi"/>
                      <w:sz w:val="28"/>
                      <w:szCs w:val="28"/>
                    </w:rPr>
                    <w:t>4</w:t>
                  </w:r>
                </w:p>
              </w:tc>
              <w:tc>
                <w:tcPr>
                  <w:tcW w:w="370"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3</w:t>
                  </w:r>
                </w:p>
              </w:tc>
              <w:tc>
                <w:tcPr>
                  <w:tcW w:w="371"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3</w:t>
                  </w:r>
                </w:p>
              </w:tc>
              <w:tc>
                <w:tcPr>
                  <w:tcW w:w="387"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55"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9</w:t>
                  </w:r>
                </w:p>
              </w:tc>
              <w:tc>
                <w:tcPr>
                  <w:tcW w:w="371"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1" w:type="dxa"/>
                </w:tcPr>
                <w:p w:rsidR="00591079" w:rsidRPr="007420EF" w:rsidRDefault="00591079" w:rsidP="002E0D93">
                  <w:pPr>
                    <w:shd w:val="clear" w:color="auto" w:fill="FFFFFF" w:themeFill="background1"/>
                    <w:tabs>
                      <w:tab w:val="left" w:pos="10371"/>
                    </w:tabs>
                    <w:bidi/>
                    <w:spacing w:after="200" w:line="276" w:lineRule="auto"/>
                    <w:ind w:left="142"/>
                    <w:jc w:val="center"/>
                    <w:rPr>
                      <w:rFonts w:asciiTheme="majorBidi" w:hAnsiTheme="majorBidi" w:cstheme="majorBidi"/>
                      <w:sz w:val="28"/>
                      <w:szCs w:val="28"/>
                      <w:rtl/>
                    </w:rPr>
                  </w:pPr>
                  <w:r w:rsidRPr="007420EF">
                    <w:rPr>
                      <w:rFonts w:asciiTheme="majorBidi" w:hAnsiTheme="majorBidi" w:cstheme="majorBidi"/>
                      <w:sz w:val="28"/>
                      <w:szCs w:val="28"/>
                    </w:rPr>
                    <w:t>0</w:t>
                  </w:r>
                </w:p>
              </w:tc>
              <w:tc>
                <w:tcPr>
                  <w:tcW w:w="371" w:type="dxa"/>
                </w:tcPr>
                <w:p w:rsidR="00591079" w:rsidRPr="007420EF" w:rsidRDefault="00591079" w:rsidP="002E0D93">
                  <w:pPr>
                    <w:shd w:val="clear" w:color="auto" w:fill="FFFFFF" w:themeFill="background1"/>
                    <w:tabs>
                      <w:tab w:val="left" w:pos="10371"/>
                    </w:tabs>
                    <w:bidi/>
                    <w:ind w:left="142"/>
                    <w:jc w:val="center"/>
                    <w:rPr>
                      <w:rFonts w:asciiTheme="majorBidi" w:hAnsiTheme="majorBidi" w:cstheme="majorBidi"/>
                      <w:sz w:val="28"/>
                      <w:szCs w:val="28"/>
                      <w:rtl/>
                    </w:rPr>
                  </w:pPr>
                  <w:r w:rsidRPr="007420EF">
                    <w:rPr>
                      <w:rFonts w:asciiTheme="majorBidi" w:hAnsiTheme="majorBidi" w:cstheme="majorBidi"/>
                      <w:sz w:val="28"/>
                      <w:szCs w:val="28"/>
                    </w:rPr>
                    <w:t>2</w:t>
                  </w:r>
                </w:p>
              </w:tc>
            </w:tr>
          </w:tbl>
          <w:p w:rsidR="00591079" w:rsidRPr="007420EF" w:rsidRDefault="00591079" w:rsidP="00160CB3">
            <w:pPr>
              <w:shd w:val="clear" w:color="auto" w:fill="FFFFFF" w:themeFill="background1"/>
              <w:tabs>
                <w:tab w:val="left" w:pos="10371"/>
              </w:tabs>
              <w:bidi/>
              <w:ind w:left="142"/>
              <w:jc w:val="both"/>
              <w:cnfStyle w:val="100000000000"/>
              <w:rPr>
                <w:rFonts w:asciiTheme="majorBidi" w:hAnsiTheme="majorBidi" w:cstheme="majorBidi"/>
                <w:b w:val="0"/>
                <w:bCs w:val="0"/>
                <w:color w:val="auto"/>
                <w:sz w:val="28"/>
                <w:szCs w:val="28"/>
                <w:rtl/>
              </w:rPr>
            </w:pPr>
          </w:p>
        </w:tc>
      </w:tr>
      <w:tr w:rsidR="00591079" w:rsidRPr="007420EF" w:rsidTr="00160CB3">
        <w:trPr>
          <w:cnfStyle w:val="000000100000"/>
        </w:trPr>
        <w:tc>
          <w:tcPr>
            <w:cnfStyle w:val="001000000000"/>
            <w:tcW w:w="5126" w:type="dxa"/>
            <w:tcBorders>
              <w:left w:val="none" w:sz="0" w:space="0" w:color="auto"/>
              <w:right w:val="none" w:sz="0" w:space="0" w:color="auto"/>
            </w:tcBorders>
            <w:shd w:val="clear" w:color="auto" w:fill="FFFFFF" w:themeFill="background1"/>
          </w:tcPr>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lang w:bidi="ar-JO"/>
              </w:rPr>
              <w:t xml:space="preserve">الوزارة المختصة:    وزارة الثقافة </w:t>
            </w:r>
          </w:p>
        </w:tc>
        <w:tc>
          <w:tcPr>
            <w:tcW w:w="5353" w:type="dxa"/>
            <w:tcBorders>
              <w:left w:val="none" w:sz="0" w:space="0" w:color="auto"/>
              <w:right w:val="none" w:sz="0" w:space="0" w:color="auto"/>
            </w:tcBorders>
            <w:shd w:val="clear" w:color="auto" w:fill="FFFFFF" w:themeFill="background1"/>
          </w:tcPr>
          <w:p w:rsidR="00591079" w:rsidRPr="007420EF" w:rsidRDefault="00591079" w:rsidP="00160CB3">
            <w:pPr>
              <w:shd w:val="clear" w:color="auto" w:fill="FFFFFF" w:themeFill="background1"/>
              <w:tabs>
                <w:tab w:val="left" w:pos="10371"/>
              </w:tabs>
              <w:bidi/>
              <w:spacing w:after="200" w:line="276" w:lineRule="auto"/>
              <w:ind w:left="142"/>
              <w:jc w:val="both"/>
              <w:cnfStyle w:val="000000100000"/>
              <w:rPr>
                <w:rFonts w:asciiTheme="majorBidi" w:hAnsiTheme="majorBidi" w:cstheme="majorBidi"/>
                <w:color w:val="auto"/>
                <w:sz w:val="28"/>
                <w:szCs w:val="28"/>
                <w:rtl/>
              </w:rPr>
            </w:pPr>
            <w:r w:rsidRPr="007420EF">
              <w:rPr>
                <w:rFonts w:asciiTheme="majorBidi" w:hAnsiTheme="majorBidi" w:cstheme="majorBidi"/>
                <w:color w:val="auto"/>
                <w:sz w:val="28"/>
                <w:szCs w:val="28"/>
                <w:rtl/>
              </w:rPr>
              <w:t xml:space="preserve">تاريخ التأسيس: 2009 </w:t>
            </w:r>
          </w:p>
        </w:tc>
      </w:tr>
      <w:tr w:rsidR="00591079" w:rsidRPr="007420EF" w:rsidTr="00160CB3">
        <w:tc>
          <w:tcPr>
            <w:cnfStyle w:val="001000000000"/>
            <w:tcW w:w="5126" w:type="dxa"/>
            <w:shd w:val="clear" w:color="auto" w:fill="FFFFFF" w:themeFill="background1"/>
          </w:tcPr>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tl/>
                <w:lang w:bidi="ar-JO"/>
              </w:rPr>
            </w:pPr>
          </w:p>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tl/>
              </w:rPr>
            </w:pPr>
            <w:r w:rsidRPr="007420EF">
              <w:rPr>
                <w:rFonts w:asciiTheme="majorBidi" w:hAnsiTheme="majorBidi" w:cstheme="majorBidi"/>
                <w:b w:val="0"/>
                <w:bCs w:val="0"/>
                <w:color w:val="auto"/>
                <w:sz w:val="28"/>
                <w:szCs w:val="28"/>
                <w:rtl/>
                <w:lang w:bidi="ar-JO"/>
              </w:rPr>
              <w:t>رقـــم الهاتف الأرضي</w:t>
            </w:r>
            <w:r w:rsidRPr="007420EF">
              <w:rPr>
                <w:rFonts w:asciiTheme="majorBidi" w:hAnsiTheme="majorBidi" w:cstheme="majorBidi"/>
                <w:b w:val="0"/>
                <w:bCs w:val="0"/>
                <w:color w:val="auto"/>
                <w:sz w:val="28"/>
                <w:szCs w:val="28"/>
                <w:lang w:bidi="ar-JO"/>
              </w:rPr>
              <w:t>:</w:t>
            </w:r>
            <w:r w:rsidRPr="007420EF">
              <w:rPr>
                <w:rFonts w:asciiTheme="majorBidi" w:hAnsiTheme="majorBidi" w:cstheme="majorBidi"/>
                <w:b w:val="0"/>
                <w:bCs w:val="0"/>
                <w:color w:val="auto"/>
                <w:sz w:val="28"/>
                <w:szCs w:val="28"/>
                <w:rtl/>
                <w:lang w:bidi="ar-JO"/>
              </w:rPr>
              <w:t xml:space="preserve"> </w:t>
            </w:r>
            <w:r w:rsidRPr="007420EF">
              <w:rPr>
                <w:rFonts w:asciiTheme="majorBidi" w:hAnsiTheme="majorBidi" w:cstheme="majorBidi"/>
                <w:b w:val="0"/>
                <w:bCs w:val="0"/>
                <w:color w:val="auto"/>
                <w:sz w:val="28"/>
                <w:szCs w:val="28"/>
                <w:lang w:bidi="ar-JO"/>
              </w:rPr>
              <w:t>0795384397</w:t>
            </w:r>
          </w:p>
        </w:tc>
        <w:tc>
          <w:tcPr>
            <w:tcW w:w="5353" w:type="dxa"/>
            <w:shd w:val="clear" w:color="auto" w:fill="auto"/>
          </w:tcPr>
          <w:p w:rsidR="00591079" w:rsidRPr="007420EF" w:rsidRDefault="00591079" w:rsidP="00160CB3">
            <w:pPr>
              <w:shd w:val="clear" w:color="auto" w:fill="FFFFFF" w:themeFill="background1"/>
              <w:tabs>
                <w:tab w:val="left" w:pos="10371"/>
              </w:tabs>
              <w:bidi/>
              <w:ind w:left="142"/>
              <w:jc w:val="both"/>
              <w:cnfStyle w:val="000000000000"/>
              <w:rPr>
                <w:rFonts w:asciiTheme="majorBidi" w:hAnsiTheme="majorBidi" w:cstheme="majorBidi"/>
                <w:color w:val="auto"/>
                <w:sz w:val="28"/>
                <w:szCs w:val="28"/>
                <w:rtl/>
              </w:rPr>
            </w:pPr>
            <w:r w:rsidRPr="007420EF">
              <w:rPr>
                <w:rFonts w:asciiTheme="majorBidi" w:hAnsiTheme="majorBidi" w:cstheme="majorBidi"/>
                <w:color w:val="auto"/>
                <w:sz w:val="28"/>
                <w:szCs w:val="28"/>
                <w:rtl/>
                <w:lang w:bidi="ar-JO"/>
              </w:rPr>
              <w:t>الهاتف النقال</w:t>
            </w:r>
            <w:r w:rsidRPr="007420EF">
              <w:rPr>
                <w:rFonts w:asciiTheme="majorBidi" w:hAnsiTheme="majorBidi" w:cstheme="majorBidi"/>
                <w:color w:val="auto"/>
                <w:sz w:val="28"/>
                <w:szCs w:val="28"/>
              </w:rPr>
              <w:t>:</w:t>
            </w:r>
            <w:r w:rsidRPr="007420EF">
              <w:rPr>
                <w:rFonts w:asciiTheme="majorBidi" w:hAnsiTheme="majorBidi" w:cstheme="majorBidi"/>
                <w:color w:val="auto"/>
                <w:sz w:val="28"/>
                <w:szCs w:val="28"/>
                <w:rtl/>
              </w:rPr>
              <w:t xml:space="preserve"> 0799940070</w:t>
            </w:r>
          </w:p>
        </w:tc>
      </w:tr>
      <w:tr w:rsidR="00591079" w:rsidRPr="007420EF" w:rsidTr="00160CB3">
        <w:trPr>
          <w:cnfStyle w:val="000000100000"/>
        </w:trPr>
        <w:tc>
          <w:tcPr>
            <w:cnfStyle w:val="001000000000"/>
            <w:tcW w:w="5126" w:type="dxa"/>
            <w:tcBorders>
              <w:left w:val="none" w:sz="0" w:space="0" w:color="auto"/>
              <w:right w:val="none" w:sz="0" w:space="0" w:color="auto"/>
            </w:tcBorders>
            <w:shd w:val="clear" w:color="auto" w:fill="FFFFFF" w:themeFill="background1"/>
          </w:tcPr>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tl/>
                <w:lang w:bidi="ar-JO"/>
              </w:rPr>
            </w:pPr>
          </w:p>
          <w:p w:rsidR="00591079" w:rsidRPr="007420EF" w:rsidRDefault="00591079" w:rsidP="00160CB3">
            <w:pPr>
              <w:shd w:val="clear" w:color="auto" w:fill="FFFFFF" w:themeFill="background1"/>
              <w:tabs>
                <w:tab w:val="left" w:pos="10371"/>
              </w:tabs>
              <w:bidi/>
              <w:ind w:left="142"/>
              <w:jc w:val="both"/>
              <w:rPr>
                <w:rFonts w:asciiTheme="majorBidi" w:hAnsiTheme="majorBidi" w:cstheme="majorBidi"/>
                <w:b w:val="0"/>
                <w:bCs w:val="0"/>
                <w:color w:val="auto"/>
                <w:sz w:val="28"/>
                <w:szCs w:val="28"/>
              </w:rPr>
            </w:pPr>
            <w:r w:rsidRPr="007420EF">
              <w:rPr>
                <w:rFonts w:asciiTheme="majorBidi" w:hAnsiTheme="majorBidi" w:cstheme="majorBidi"/>
                <w:b w:val="0"/>
                <w:bCs w:val="0"/>
                <w:color w:val="auto"/>
                <w:sz w:val="28"/>
                <w:szCs w:val="28"/>
                <w:rtl/>
                <w:lang w:bidi="ar-JO"/>
              </w:rPr>
              <w:t xml:space="preserve">البريد الالكتروني : </w:t>
            </w:r>
            <w:r w:rsidRPr="007420EF">
              <w:rPr>
                <w:rFonts w:asciiTheme="majorBidi" w:hAnsiTheme="majorBidi" w:cstheme="majorBidi"/>
                <w:b w:val="0"/>
                <w:bCs w:val="0"/>
                <w:color w:val="auto"/>
                <w:sz w:val="28"/>
                <w:szCs w:val="28"/>
                <w:lang w:bidi="ar-JO"/>
              </w:rPr>
              <w:t>majali_ahmed@yahoo.com</w:t>
            </w:r>
          </w:p>
        </w:tc>
        <w:tc>
          <w:tcPr>
            <w:tcW w:w="5353" w:type="dxa"/>
            <w:tcBorders>
              <w:left w:val="none" w:sz="0" w:space="0" w:color="auto"/>
              <w:right w:val="none" w:sz="0" w:space="0" w:color="auto"/>
            </w:tcBorders>
            <w:shd w:val="clear" w:color="auto" w:fill="auto"/>
          </w:tcPr>
          <w:p w:rsidR="00591079" w:rsidRPr="007420EF" w:rsidRDefault="00591079" w:rsidP="00160CB3">
            <w:pPr>
              <w:shd w:val="clear" w:color="auto" w:fill="FFFFFF" w:themeFill="background1"/>
              <w:tabs>
                <w:tab w:val="left" w:pos="10371"/>
              </w:tabs>
              <w:bidi/>
              <w:ind w:left="142"/>
              <w:jc w:val="both"/>
              <w:cnfStyle w:val="000000100000"/>
              <w:rPr>
                <w:rFonts w:asciiTheme="majorBidi" w:hAnsiTheme="majorBidi" w:cstheme="majorBidi"/>
                <w:color w:val="auto"/>
                <w:sz w:val="28"/>
                <w:szCs w:val="28"/>
                <w:rtl/>
              </w:rPr>
            </w:pPr>
            <w:r w:rsidRPr="007420EF">
              <w:rPr>
                <w:rFonts w:asciiTheme="majorBidi" w:hAnsiTheme="majorBidi" w:cstheme="majorBidi"/>
                <w:color w:val="auto"/>
                <w:sz w:val="28"/>
                <w:szCs w:val="28"/>
                <w:rtl/>
                <w:lang w:bidi="ar-JO"/>
              </w:rPr>
              <w:t>صندوق البريد:         2292          الرمز البريدي:77110</w:t>
            </w:r>
          </w:p>
        </w:tc>
      </w:tr>
      <w:tr w:rsidR="00591079" w:rsidRPr="007420EF" w:rsidTr="00160CB3">
        <w:tc>
          <w:tcPr>
            <w:cnfStyle w:val="001000000000"/>
            <w:tcW w:w="5126" w:type="dxa"/>
            <w:tcBorders>
              <w:bottom w:val="single" w:sz="4" w:space="0" w:color="548DD4" w:themeColor="text2" w:themeTint="99"/>
            </w:tcBorders>
            <w:shd w:val="clear" w:color="auto" w:fill="auto"/>
          </w:tcPr>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lang w:bidi="ar-JO"/>
              </w:rPr>
            </w:pPr>
          </w:p>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rPr>
            </w:pPr>
            <w:r w:rsidRPr="007420EF">
              <w:rPr>
                <w:rFonts w:asciiTheme="majorBidi" w:hAnsiTheme="majorBidi" w:cstheme="majorBidi"/>
                <w:b w:val="0"/>
                <w:bCs w:val="0"/>
                <w:color w:val="auto"/>
                <w:sz w:val="28"/>
                <w:szCs w:val="28"/>
                <w:rtl/>
                <w:lang w:bidi="ar-JO"/>
              </w:rPr>
              <w:t xml:space="preserve">المحافظة:العقبة </w:t>
            </w:r>
          </w:p>
        </w:tc>
        <w:tc>
          <w:tcPr>
            <w:tcW w:w="5353" w:type="dxa"/>
            <w:tcBorders>
              <w:bottom w:val="single" w:sz="4" w:space="0" w:color="548DD4" w:themeColor="text2" w:themeTint="99"/>
            </w:tcBorders>
            <w:shd w:val="clear" w:color="auto" w:fill="auto"/>
          </w:tcPr>
          <w:p w:rsidR="00591079" w:rsidRPr="007420EF" w:rsidRDefault="00591079" w:rsidP="00160CB3">
            <w:pPr>
              <w:shd w:val="clear" w:color="auto" w:fill="FFFFFF" w:themeFill="background1"/>
              <w:tabs>
                <w:tab w:val="left" w:pos="10371"/>
              </w:tabs>
              <w:bidi/>
              <w:ind w:left="142"/>
              <w:jc w:val="both"/>
              <w:cnfStyle w:val="000000000000"/>
              <w:rPr>
                <w:rFonts w:asciiTheme="majorBidi" w:hAnsiTheme="majorBidi" w:cstheme="majorBidi"/>
                <w:color w:val="auto"/>
                <w:sz w:val="28"/>
                <w:szCs w:val="28"/>
                <w:rtl/>
              </w:rPr>
            </w:pPr>
            <w:r w:rsidRPr="007420EF">
              <w:rPr>
                <w:rFonts w:asciiTheme="majorBidi" w:hAnsiTheme="majorBidi" w:cstheme="majorBidi"/>
                <w:color w:val="auto"/>
                <w:sz w:val="28"/>
                <w:szCs w:val="28"/>
                <w:rtl/>
              </w:rPr>
              <w:t xml:space="preserve">اللواء :العقبة </w:t>
            </w:r>
          </w:p>
        </w:tc>
      </w:tr>
      <w:tr w:rsidR="00591079" w:rsidRPr="007420EF" w:rsidTr="00160CB3">
        <w:trPr>
          <w:cnfStyle w:val="000000100000"/>
        </w:trPr>
        <w:tc>
          <w:tcPr>
            <w:cnfStyle w:val="001000000000"/>
            <w:tcW w:w="5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lang w:bidi="ar-JO"/>
              </w:rPr>
            </w:pPr>
          </w:p>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lang w:bidi="ar-JO"/>
              </w:rPr>
              <w:t xml:space="preserve">القضاء: العقبة </w:t>
            </w:r>
          </w:p>
        </w:tc>
        <w:tc>
          <w:tcPr>
            <w:tcW w:w="53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591079" w:rsidRPr="007420EF" w:rsidRDefault="00591079" w:rsidP="005C1B22">
            <w:pPr>
              <w:shd w:val="clear" w:color="auto" w:fill="FFFFFF" w:themeFill="background1"/>
              <w:tabs>
                <w:tab w:val="left" w:pos="10371"/>
              </w:tabs>
              <w:bidi/>
              <w:ind w:left="142"/>
              <w:jc w:val="both"/>
              <w:cnfStyle w:val="000000100000"/>
              <w:rPr>
                <w:rFonts w:asciiTheme="majorBidi" w:hAnsiTheme="majorBidi" w:cstheme="majorBidi"/>
                <w:color w:val="auto"/>
                <w:sz w:val="28"/>
                <w:szCs w:val="28"/>
                <w:rtl/>
              </w:rPr>
            </w:pPr>
            <w:r w:rsidRPr="007420EF">
              <w:rPr>
                <w:rFonts w:asciiTheme="majorBidi" w:hAnsiTheme="majorBidi" w:cstheme="majorBidi"/>
                <w:color w:val="auto"/>
                <w:sz w:val="28"/>
                <w:szCs w:val="28"/>
                <w:rtl/>
              </w:rPr>
              <w:t xml:space="preserve">المنطقة: </w:t>
            </w:r>
            <w:r w:rsidR="005C1B22" w:rsidRPr="007420EF">
              <w:rPr>
                <w:rFonts w:asciiTheme="majorBidi" w:hAnsiTheme="majorBidi" w:cstheme="majorBidi"/>
                <w:color w:val="auto"/>
                <w:sz w:val="28"/>
                <w:szCs w:val="28"/>
                <w:rtl/>
                <w:lang w:bidi="ar-JO"/>
              </w:rPr>
              <w:t xml:space="preserve">السوق التجاري </w:t>
            </w:r>
            <w:r w:rsidRPr="007420EF">
              <w:rPr>
                <w:rFonts w:asciiTheme="majorBidi" w:hAnsiTheme="majorBidi" w:cstheme="majorBidi"/>
                <w:color w:val="auto"/>
                <w:sz w:val="28"/>
                <w:szCs w:val="28"/>
                <w:rtl/>
                <w:lang w:bidi="ar-JO"/>
              </w:rPr>
              <w:t xml:space="preserve"> </w:t>
            </w:r>
            <w:r w:rsidRPr="007420EF">
              <w:rPr>
                <w:rFonts w:asciiTheme="majorBidi" w:hAnsiTheme="majorBidi" w:cstheme="majorBidi"/>
                <w:color w:val="auto"/>
                <w:sz w:val="28"/>
                <w:szCs w:val="28"/>
                <w:rtl/>
              </w:rPr>
              <w:t xml:space="preserve"> </w:t>
            </w:r>
            <w:r w:rsidR="005C1B22" w:rsidRPr="007420EF">
              <w:rPr>
                <w:rFonts w:asciiTheme="majorBidi" w:hAnsiTheme="majorBidi" w:cstheme="majorBidi"/>
                <w:color w:val="auto"/>
                <w:sz w:val="28"/>
                <w:szCs w:val="28"/>
                <w:rtl/>
              </w:rPr>
              <w:t>/ قرب مطعم المهندس</w:t>
            </w:r>
          </w:p>
        </w:tc>
      </w:tr>
      <w:tr w:rsidR="00591079" w:rsidRPr="007420EF" w:rsidTr="00160CB3">
        <w:tc>
          <w:tcPr>
            <w:cnfStyle w:val="001000000000"/>
            <w:tcW w:w="5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5C1B22" w:rsidRPr="007420EF" w:rsidRDefault="005C1B22" w:rsidP="00FC3E22">
            <w:pPr>
              <w:shd w:val="clear" w:color="auto" w:fill="FFFFFF" w:themeFill="background1"/>
              <w:tabs>
                <w:tab w:val="left" w:pos="2003"/>
                <w:tab w:val="left" w:pos="10371"/>
              </w:tabs>
              <w:bidi/>
              <w:ind w:left="142"/>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lang w:bidi="ar-JO"/>
              </w:rPr>
              <w:t>اسم رئيس الجمعية</w:t>
            </w:r>
            <w:r w:rsidRPr="007420EF">
              <w:rPr>
                <w:rFonts w:asciiTheme="majorBidi" w:hAnsiTheme="majorBidi" w:cstheme="majorBidi"/>
                <w:b w:val="0"/>
                <w:bCs w:val="0"/>
                <w:color w:val="auto"/>
                <w:sz w:val="28"/>
                <w:szCs w:val="28"/>
                <w:lang w:bidi="ar-JO"/>
              </w:rPr>
              <w:t>:</w:t>
            </w:r>
            <w:r w:rsidRPr="007420EF">
              <w:rPr>
                <w:rFonts w:asciiTheme="majorBidi" w:hAnsiTheme="majorBidi" w:cstheme="majorBidi"/>
                <w:b w:val="0"/>
                <w:bCs w:val="0"/>
                <w:color w:val="auto"/>
                <w:sz w:val="28"/>
                <w:szCs w:val="28"/>
                <w:lang w:bidi="ar-JO"/>
              </w:rPr>
              <w:tab/>
            </w:r>
            <w:r w:rsidRPr="007420EF">
              <w:rPr>
                <w:rFonts w:asciiTheme="majorBidi" w:hAnsiTheme="majorBidi" w:cstheme="majorBidi"/>
                <w:b w:val="0"/>
                <w:bCs w:val="0"/>
                <w:color w:val="auto"/>
                <w:sz w:val="28"/>
                <w:szCs w:val="28"/>
                <w:rtl/>
                <w:lang w:bidi="ar-JO"/>
              </w:rPr>
              <w:t xml:space="preserve">احمد وليد </w:t>
            </w:r>
            <w:proofErr w:type="spellStart"/>
            <w:r w:rsidRPr="007420EF">
              <w:rPr>
                <w:rFonts w:asciiTheme="majorBidi" w:hAnsiTheme="majorBidi" w:cstheme="majorBidi"/>
                <w:b w:val="0"/>
                <w:bCs w:val="0"/>
                <w:color w:val="auto"/>
                <w:sz w:val="28"/>
                <w:szCs w:val="28"/>
                <w:rtl/>
                <w:lang w:bidi="ar-JO"/>
              </w:rPr>
              <w:t>المجالي</w:t>
            </w:r>
            <w:proofErr w:type="spellEnd"/>
            <w:r w:rsidRPr="007420EF">
              <w:rPr>
                <w:rFonts w:asciiTheme="majorBidi" w:hAnsiTheme="majorBidi" w:cstheme="majorBidi"/>
                <w:b w:val="0"/>
                <w:bCs w:val="0"/>
                <w:color w:val="auto"/>
                <w:sz w:val="28"/>
                <w:szCs w:val="28"/>
                <w:rtl/>
                <w:lang w:bidi="ar-JO"/>
              </w:rPr>
              <w:t xml:space="preserve"> </w:t>
            </w:r>
          </w:p>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lang w:bidi="ar-JO"/>
              </w:rPr>
            </w:pPr>
          </w:p>
          <w:p w:rsidR="00591079" w:rsidRPr="007420EF" w:rsidRDefault="00591079" w:rsidP="00FC3E22">
            <w:pPr>
              <w:shd w:val="clear" w:color="auto" w:fill="FFFFFF" w:themeFill="background1"/>
              <w:tabs>
                <w:tab w:val="left" w:pos="10371"/>
              </w:tabs>
              <w:bidi/>
              <w:ind w:left="142"/>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lang w:bidi="ar-JO"/>
              </w:rPr>
              <w:t xml:space="preserve">   </w:t>
            </w:r>
          </w:p>
        </w:tc>
        <w:tc>
          <w:tcPr>
            <w:tcW w:w="53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591079" w:rsidRPr="007420EF" w:rsidDel="00CF6744" w:rsidRDefault="00591079" w:rsidP="00160CB3">
            <w:pPr>
              <w:shd w:val="clear" w:color="auto" w:fill="FFFFFF" w:themeFill="background1"/>
              <w:tabs>
                <w:tab w:val="left" w:pos="10371"/>
              </w:tabs>
              <w:bidi/>
              <w:ind w:left="142"/>
              <w:jc w:val="both"/>
              <w:cnfStyle w:val="000000000000"/>
              <w:rPr>
                <w:rFonts w:asciiTheme="majorBidi" w:hAnsiTheme="majorBidi" w:cstheme="majorBidi"/>
                <w:color w:val="auto"/>
                <w:sz w:val="28"/>
                <w:szCs w:val="28"/>
                <w:rtl/>
              </w:rPr>
            </w:pPr>
            <w:r w:rsidRPr="007420EF">
              <w:rPr>
                <w:rFonts w:asciiTheme="majorBidi" w:hAnsiTheme="majorBidi" w:cstheme="majorBidi"/>
                <w:color w:val="auto"/>
                <w:sz w:val="28"/>
                <w:szCs w:val="28"/>
                <w:rtl/>
              </w:rPr>
              <w:t>نوع التجمع السكاني : حضر</w:t>
            </w:r>
          </w:p>
        </w:tc>
      </w:tr>
      <w:tr w:rsidR="00591079" w:rsidRPr="007420EF" w:rsidTr="00160CB3">
        <w:trPr>
          <w:cnfStyle w:val="000000100000"/>
        </w:trPr>
        <w:tc>
          <w:tcPr>
            <w:cnfStyle w:val="001000000000"/>
            <w:tcW w:w="5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591079" w:rsidRPr="007420EF" w:rsidRDefault="00591079" w:rsidP="00FC3E22">
            <w:pPr>
              <w:shd w:val="clear" w:color="auto" w:fill="FFFFFF" w:themeFill="background1"/>
              <w:tabs>
                <w:tab w:val="left" w:pos="2003"/>
                <w:tab w:val="left" w:pos="10371"/>
              </w:tabs>
              <w:bidi/>
              <w:ind w:left="142"/>
              <w:rPr>
                <w:rFonts w:asciiTheme="majorBidi" w:hAnsiTheme="majorBidi" w:cstheme="majorBidi"/>
                <w:b w:val="0"/>
                <w:bCs w:val="0"/>
                <w:color w:val="auto"/>
                <w:sz w:val="28"/>
                <w:szCs w:val="28"/>
                <w:rtl/>
                <w:lang w:bidi="ar-JO"/>
              </w:rPr>
            </w:pPr>
            <w:r w:rsidRPr="007420EF">
              <w:rPr>
                <w:rFonts w:asciiTheme="majorBidi" w:hAnsiTheme="majorBidi" w:cstheme="majorBidi"/>
                <w:b w:val="0"/>
                <w:bCs w:val="0"/>
                <w:color w:val="auto"/>
                <w:sz w:val="28"/>
                <w:szCs w:val="28"/>
                <w:rtl/>
              </w:rPr>
              <w:tab/>
            </w:r>
            <w:r w:rsidR="005C1B22" w:rsidRPr="007420EF">
              <w:rPr>
                <w:rFonts w:asciiTheme="majorBidi" w:hAnsiTheme="majorBidi" w:cstheme="majorBidi"/>
                <w:b w:val="0"/>
                <w:bCs w:val="0"/>
                <w:color w:val="auto"/>
                <w:sz w:val="28"/>
                <w:szCs w:val="28"/>
                <w:rtl/>
                <w:lang w:bidi="ar-JO"/>
              </w:rPr>
              <w:t>اختصاص الجمعية : تمكين وتدريب / مشاريع ثقافية</w:t>
            </w:r>
            <w:r w:rsidRPr="007420EF">
              <w:rPr>
                <w:rFonts w:asciiTheme="majorBidi" w:hAnsiTheme="majorBidi" w:cstheme="majorBidi"/>
                <w:b w:val="0"/>
                <w:bCs w:val="0"/>
                <w:color w:val="auto"/>
                <w:sz w:val="28"/>
                <w:szCs w:val="28"/>
                <w:rtl/>
              </w:rPr>
              <w:tab/>
            </w:r>
          </w:p>
          <w:p w:rsidR="00EE02E2" w:rsidRPr="007420EF" w:rsidRDefault="00EE02E2" w:rsidP="00FC3E22">
            <w:pPr>
              <w:shd w:val="clear" w:color="auto" w:fill="FFFFFF" w:themeFill="background1"/>
              <w:tabs>
                <w:tab w:val="left" w:pos="2003"/>
                <w:tab w:val="left" w:pos="10371"/>
              </w:tabs>
              <w:bidi/>
              <w:ind w:left="142"/>
              <w:rPr>
                <w:rFonts w:asciiTheme="majorBidi" w:hAnsiTheme="majorBidi" w:cstheme="majorBidi"/>
                <w:b w:val="0"/>
                <w:bCs w:val="0"/>
                <w:color w:val="auto"/>
                <w:sz w:val="28"/>
                <w:szCs w:val="28"/>
                <w:rtl/>
              </w:rPr>
            </w:pPr>
          </w:p>
        </w:tc>
        <w:tc>
          <w:tcPr>
            <w:tcW w:w="53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rsidR="00591079" w:rsidRPr="007420EF" w:rsidRDefault="00591079" w:rsidP="005C1B22">
            <w:pPr>
              <w:shd w:val="clear" w:color="auto" w:fill="FFFFFF" w:themeFill="background1"/>
              <w:tabs>
                <w:tab w:val="left" w:pos="10371"/>
              </w:tabs>
              <w:bidi/>
              <w:ind w:left="142"/>
              <w:jc w:val="both"/>
              <w:cnfStyle w:val="000000100000"/>
              <w:rPr>
                <w:rFonts w:asciiTheme="majorBidi" w:hAnsiTheme="majorBidi" w:cstheme="majorBidi"/>
                <w:color w:val="auto"/>
                <w:sz w:val="28"/>
                <w:szCs w:val="28"/>
                <w:rtl/>
              </w:rPr>
            </w:pPr>
            <w:r w:rsidRPr="007420EF">
              <w:rPr>
                <w:rFonts w:asciiTheme="majorBidi" w:hAnsiTheme="majorBidi" w:cstheme="majorBidi"/>
                <w:color w:val="auto"/>
                <w:sz w:val="28"/>
                <w:szCs w:val="28"/>
                <w:rtl/>
              </w:rPr>
              <w:t xml:space="preserve">عدد </w:t>
            </w:r>
            <w:proofErr w:type="spellStart"/>
            <w:r w:rsidRPr="007420EF">
              <w:rPr>
                <w:rFonts w:asciiTheme="majorBidi" w:hAnsiTheme="majorBidi" w:cstheme="majorBidi"/>
                <w:color w:val="auto"/>
                <w:sz w:val="28"/>
                <w:szCs w:val="28"/>
                <w:rtl/>
              </w:rPr>
              <w:t>اعضاء</w:t>
            </w:r>
            <w:proofErr w:type="spellEnd"/>
            <w:r w:rsidRPr="007420EF">
              <w:rPr>
                <w:rFonts w:asciiTheme="majorBidi" w:hAnsiTheme="majorBidi" w:cstheme="majorBidi"/>
                <w:color w:val="auto"/>
                <w:sz w:val="28"/>
                <w:szCs w:val="28"/>
                <w:rtl/>
              </w:rPr>
              <w:t xml:space="preserve"> الهيئة العامة  : </w:t>
            </w:r>
            <w:r w:rsidR="005C1B22" w:rsidRPr="007420EF">
              <w:rPr>
                <w:rFonts w:asciiTheme="majorBidi" w:hAnsiTheme="majorBidi" w:cstheme="majorBidi"/>
                <w:color w:val="auto"/>
                <w:sz w:val="28"/>
                <w:szCs w:val="28"/>
                <w:rtl/>
              </w:rPr>
              <w:t>10</w:t>
            </w:r>
          </w:p>
        </w:tc>
      </w:tr>
    </w:tbl>
    <w:p w:rsidR="00591079" w:rsidRPr="007420EF" w:rsidRDefault="00591079" w:rsidP="00591079">
      <w:pPr>
        <w:jc w:val="center"/>
        <w:rPr>
          <w:rFonts w:asciiTheme="majorBidi" w:hAnsiTheme="majorBidi" w:cstheme="majorBidi"/>
          <w:sz w:val="28"/>
          <w:szCs w:val="28"/>
          <w:rtl/>
          <w:lang w:bidi="ar-JO"/>
        </w:rPr>
      </w:pPr>
    </w:p>
    <w:p w:rsidR="00591079" w:rsidRPr="007420EF" w:rsidRDefault="00591079" w:rsidP="00591079">
      <w:pPr>
        <w:jc w:val="center"/>
        <w:rPr>
          <w:rFonts w:asciiTheme="majorBidi" w:hAnsiTheme="majorBidi" w:cstheme="majorBidi"/>
          <w:sz w:val="28"/>
          <w:szCs w:val="28"/>
          <w:rtl/>
          <w:lang w:bidi="ar-JO"/>
        </w:rPr>
      </w:pPr>
    </w:p>
    <w:p w:rsidR="00591079" w:rsidRPr="007420EF" w:rsidRDefault="00591079" w:rsidP="00591079">
      <w:pPr>
        <w:jc w:val="center"/>
        <w:rPr>
          <w:rFonts w:asciiTheme="majorBidi" w:hAnsiTheme="majorBidi" w:cstheme="majorBidi"/>
          <w:sz w:val="28"/>
          <w:szCs w:val="28"/>
          <w:rtl/>
          <w:lang w:bidi="ar-JO"/>
        </w:rPr>
      </w:pPr>
    </w:p>
    <w:p w:rsidR="00591079" w:rsidRPr="00FC3E22" w:rsidRDefault="00B13225" w:rsidP="00591079">
      <w:pPr>
        <w:jc w:val="right"/>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2. ن</w:t>
      </w:r>
      <w:r w:rsidR="00FC3E22" w:rsidRPr="00FC3E22">
        <w:rPr>
          <w:rFonts w:asciiTheme="majorBidi" w:hAnsiTheme="majorBidi" w:cstheme="majorBidi"/>
          <w:b/>
          <w:bCs/>
          <w:sz w:val="28"/>
          <w:szCs w:val="28"/>
          <w:rtl/>
          <w:lang w:bidi="ar-JO"/>
        </w:rPr>
        <w:t>بذه تعريفية</w:t>
      </w:r>
      <w:r w:rsidR="00FC3E22" w:rsidRPr="00FC3E22">
        <w:rPr>
          <w:rFonts w:asciiTheme="majorBidi" w:hAnsiTheme="majorBidi" w:cstheme="majorBidi" w:hint="cs"/>
          <w:b/>
          <w:bCs/>
          <w:sz w:val="28"/>
          <w:szCs w:val="28"/>
          <w:rtl/>
          <w:lang w:bidi="ar-JO"/>
        </w:rPr>
        <w:t xml:space="preserve"> </w:t>
      </w:r>
    </w:p>
    <w:p w:rsidR="00591079" w:rsidRDefault="00591079" w:rsidP="00591079">
      <w:pPr>
        <w:jc w:val="right"/>
        <w:rPr>
          <w:rFonts w:asciiTheme="majorBidi" w:hAnsiTheme="majorBidi" w:cstheme="majorBidi"/>
          <w:sz w:val="28"/>
          <w:szCs w:val="28"/>
          <w:rtl/>
        </w:rPr>
      </w:pPr>
      <w:r w:rsidRPr="007420EF">
        <w:rPr>
          <w:rFonts w:asciiTheme="majorBidi" w:hAnsiTheme="majorBidi" w:cstheme="majorBidi"/>
          <w:sz w:val="28"/>
          <w:szCs w:val="28"/>
          <w:rtl/>
        </w:rPr>
        <w:t xml:space="preserve">جمعية منتدى العقبة للإبداع  الثقافي  والشبابي  تعمل كجمعية ثقافية  غير ربحية تحت مظلة وزارة الثقافة  تأسست عام  2009  كضرورة للتغيير الايجابي  وخلق المبادرات والبرامج النوعية و ليكون مظلة للمبدعين والشباب الأردني وشريك فاعل  </w:t>
      </w:r>
      <w:proofErr w:type="spellStart"/>
      <w:r w:rsidRPr="007420EF">
        <w:rPr>
          <w:rFonts w:asciiTheme="majorBidi" w:hAnsiTheme="majorBidi" w:cstheme="majorBidi"/>
          <w:sz w:val="28"/>
          <w:szCs w:val="28"/>
          <w:rtl/>
        </w:rPr>
        <w:t>الى</w:t>
      </w:r>
      <w:proofErr w:type="spellEnd"/>
      <w:r w:rsidRPr="007420EF">
        <w:rPr>
          <w:rFonts w:asciiTheme="majorBidi" w:hAnsiTheme="majorBidi" w:cstheme="majorBidi"/>
          <w:sz w:val="28"/>
          <w:szCs w:val="28"/>
          <w:rtl/>
        </w:rPr>
        <w:t xml:space="preserve"> جانب المؤسسات  الرسمية والأهلية لتقديم خدمات في مجالات التنمية التفافية والإبداعية والعمل التطوعي</w:t>
      </w:r>
      <w:r w:rsidRPr="007420EF">
        <w:rPr>
          <w:rFonts w:asciiTheme="majorBidi" w:hAnsiTheme="majorBidi" w:cstheme="majorBidi"/>
          <w:sz w:val="28"/>
          <w:szCs w:val="28"/>
          <w:rtl/>
          <w:lang w:bidi="ar-JO"/>
        </w:rPr>
        <w:t xml:space="preserve"> وحماية البيئة </w:t>
      </w:r>
      <w:r w:rsidRPr="007420EF">
        <w:rPr>
          <w:rFonts w:asciiTheme="majorBidi" w:hAnsiTheme="majorBidi" w:cstheme="majorBidi"/>
          <w:sz w:val="28"/>
          <w:szCs w:val="28"/>
          <w:rtl/>
        </w:rPr>
        <w:t xml:space="preserve">  وتدعيم دور المرأة والطفل وذوي الإعاقة و البحث عن المبدعين وقصص النجاح وتقديمها للجهات المعنية ودعمها ومتابعتها .</w:t>
      </w:r>
    </w:p>
    <w:p w:rsidR="00FC3E22" w:rsidRDefault="00FC3E22" w:rsidP="00591079">
      <w:pPr>
        <w:jc w:val="right"/>
        <w:rPr>
          <w:rFonts w:asciiTheme="majorBidi" w:hAnsiTheme="majorBidi" w:cstheme="majorBidi"/>
          <w:sz w:val="28"/>
          <w:szCs w:val="28"/>
          <w:rtl/>
        </w:rPr>
      </w:pPr>
    </w:p>
    <w:p w:rsidR="00FC3E22" w:rsidRPr="007420EF" w:rsidRDefault="00FC3E22" w:rsidP="00591079">
      <w:pPr>
        <w:jc w:val="right"/>
        <w:rPr>
          <w:rFonts w:asciiTheme="majorBidi" w:hAnsiTheme="majorBidi" w:cstheme="majorBidi"/>
          <w:sz w:val="28"/>
          <w:szCs w:val="28"/>
          <w:rtl/>
        </w:rPr>
      </w:pPr>
    </w:p>
    <w:p w:rsidR="00591079" w:rsidRPr="007420EF" w:rsidRDefault="00591079" w:rsidP="00591079">
      <w:pPr>
        <w:jc w:val="right"/>
        <w:rPr>
          <w:rFonts w:asciiTheme="majorBidi" w:hAnsiTheme="majorBidi" w:cstheme="majorBidi"/>
          <w:sz w:val="28"/>
          <w:szCs w:val="28"/>
          <w:lang w:bidi="ar-JO"/>
        </w:rPr>
      </w:pPr>
    </w:p>
    <w:p w:rsidR="00591079" w:rsidRPr="00FC3E22" w:rsidRDefault="00591079" w:rsidP="00971B1D">
      <w:pPr>
        <w:jc w:val="both"/>
        <w:rPr>
          <w:rFonts w:asciiTheme="majorBidi" w:hAnsiTheme="majorBidi" w:cstheme="majorBidi"/>
          <w:b/>
          <w:bCs/>
          <w:sz w:val="28"/>
          <w:szCs w:val="28"/>
          <w:u w:val="single"/>
          <w:lang w:bidi="ar-JO"/>
        </w:rPr>
      </w:pPr>
      <w:r w:rsidRPr="00FC3E22">
        <w:rPr>
          <w:rFonts w:asciiTheme="majorBidi" w:hAnsiTheme="majorBidi" w:cstheme="majorBidi"/>
          <w:b/>
          <w:bCs/>
          <w:sz w:val="28"/>
          <w:szCs w:val="28"/>
          <w:u w:val="single"/>
          <w:lang w:bidi="ar-JO"/>
        </w:rPr>
        <w:t>Biography</w:t>
      </w:r>
    </w:p>
    <w:p w:rsidR="00591079" w:rsidRPr="007420EF" w:rsidRDefault="00591079" w:rsidP="00971B1D">
      <w:pPr>
        <w:jc w:val="both"/>
        <w:rPr>
          <w:rFonts w:asciiTheme="majorBidi" w:hAnsiTheme="majorBidi" w:cstheme="majorBidi"/>
          <w:sz w:val="28"/>
          <w:szCs w:val="28"/>
          <w:lang w:bidi="ar-JO"/>
        </w:rPr>
      </w:pPr>
      <w:r w:rsidRPr="007420EF">
        <w:rPr>
          <w:rFonts w:asciiTheme="majorBidi" w:hAnsiTheme="majorBidi" w:cstheme="majorBidi"/>
          <w:sz w:val="28"/>
          <w:szCs w:val="28"/>
          <w:lang w:bidi="ar-JO"/>
        </w:rPr>
        <w:t>The Aqaba Forum for Cultural Creativity and Youth is a non-profit cultural institution under the umbrella of the Ministry of Culture. It was established in 2009 as a necessity for positive change, and the establishment of specific initiatives and programs, and be an umbrella for the creators and young Jordanians and an active partner in addition to the official and civil institutions to provide services in the areas of indirect and creative development, and the role of women, children and persons with disabilities, and the search for the creators and success stories and provide them For stakeholders, support and follow-up.</w:t>
      </w:r>
    </w:p>
    <w:p w:rsidR="00591079" w:rsidRPr="007420EF" w:rsidRDefault="00591079" w:rsidP="00591079">
      <w:pPr>
        <w:jc w:val="right"/>
        <w:rPr>
          <w:rFonts w:asciiTheme="majorBidi" w:hAnsiTheme="majorBidi" w:cstheme="majorBidi"/>
          <w:sz w:val="28"/>
          <w:szCs w:val="28"/>
          <w:lang w:bidi="ar-JO"/>
        </w:rPr>
      </w:pPr>
    </w:p>
    <w:p w:rsidR="00591079" w:rsidRPr="00FC3E22" w:rsidRDefault="00B13225" w:rsidP="00591079">
      <w:pPr>
        <w:jc w:val="right"/>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3. </w:t>
      </w:r>
      <w:r w:rsidR="00FC3E22" w:rsidRPr="00FC3E22">
        <w:rPr>
          <w:rFonts w:asciiTheme="majorBidi" w:hAnsiTheme="majorBidi" w:cstheme="majorBidi"/>
          <w:b/>
          <w:bCs/>
          <w:sz w:val="28"/>
          <w:szCs w:val="28"/>
          <w:rtl/>
          <w:lang w:bidi="ar-JO"/>
        </w:rPr>
        <w:t xml:space="preserve">الرؤية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بناء جيل  من الشباب  يؤمن بالثقافة  والإبداع  كضرورة  إنسانية أساسية  للارتقاء بالمجتمع بأكمله.</w:t>
      </w:r>
    </w:p>
    <w:p w:rsidR="00591079" w:rsidRPr="007420EF" w:rsidRDefault="00591079" w:rsidP="00591079">
      <w:pPr>
        <w:jc w:val="right"/>
        <w:rPr>
          <w:rFonts w:asciiTheme="majorBidi" w:hAnsiTheme="majorBidi" w:cstheme="majorBidi"/>
          <w:sz w:val="28"/>
          <w:szCs w:val="28"/>
          <w:lang w:bidi="ar-JO"/>
        </w:rPr>
      </w:pPr>
    </w:p>
    <w:p w:rsidR="00591079" w:rsidRPr="00FC3E22" w:rsidRDefault="00FC3E22" w:rsidP="00591079">
      <w:pPr>
        <w:jc w:val="right"/>
        <w:rPr>
          <w:rFonts w:asciiTheme="majorBidi" w:hAnsiTheme="majorBidi" w:cstheme="majorBidi"/>
          <w:b/>
          <w:bCs/>
          <w:sz w:val="28"/>
          <w:szCs w:val="28"/>
          <w:lang w:bidi="ar-JO"/>
        </w:rPr>
      </w:pPr>
      <w:r w:rsidRPr="00FC3E22">
        <w:rPr>
          <w:rFonts w:asciiTheme="majorBidi" w:hAnsiTheme="majorBidi" w:cstheme="majorBidi"/>
          <w:b/>
          <w:bCs/>
          <w:sz w:val="28"/>
          <w:szCs w:val="28"/>
          <w:rtl/>
          <w:lang w:bidi="ar-JO"/>
        </w:rPr>
        <w:t xml:space="preserve">الرسالة </w:t>
      </w:r>
    </w:p>
    <w:p w:rsidR="00591079" w:rsidRPr="007420EF" w:rsidRDefault="00591079" w:rsidP="00FC3E22">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توفير برامج ثقافيه وشبابية  رياديه وتعزيز التواصل والحوار مع المجتمع المحلي لدعم التنمية و الثقافة وتبني المواهب المبدعة</w:t>
      </w:r>
      <w:r w:rsidR="00FC3E22">
        <w:rPr>
          <w:rFonts w:asciiTheme="majorBidi" w:hAnsiTheme="majorBidi" w:cstheme="majorBidi"/>
          <w:sz w:val="28"/>
          <w:szCs w:val="28"/>
          <w:rtl/>
          <w:lang w:bidi="ar-JO"/>
        </w:rPr>
        <w:t xml:space="preserve"> </w:t>
      </w:r>
      <w:r w:rsidR="00FC3E22">
        <w:rPr>
          <w:rFonts w:asciiTheme="majorBidi" w:hAnsiTheme="majorBidi" w:cstheme="majorBidi" w:hint="cs"/>
          <w:sz w:val="28"/>
          <w:szCs w:val="28"/>
          <w:rtl/>
          <w:lang w:bidi="ar-JO"/>
        </w:rPr>
        <w:t>.</w:t>
      </w:r>
    </w:p>
    <w:p w:rsidR="00591079" w:rsidRPr="00FC3E22" w:rsidRDefault="00591079" w:rsidP="00FC3E22">
      <w:pPr>
        <w:jc w:val="right"/>
        <w:rPr>
          <w:rFonts w:asciiTheme="majorBidi" w:hAnsiTheme="majorBidi" w:cstheme="majorBidi"/>
          <w:b/>
          <w:bCs/>
          <w:sz w:val="28"/>
          <w:szCs w:val="28"/>
          <w:rtl/>
          <w:lang w:bidi="ar-JO"/>
        </w:rPr>
      </w:pPr>
      <w:r w:rsidRPr="00FC3E22">
        <w:rPr>
          <w:rFonts w:asciiTheme="majorBidi" w:hAnsiTheme="majorBidi" w:cstheme="majorBidi"/>
          <w:b/>
          <w:bCs/>
          <w:sz w:val="28"/>
          <w:szCs w:val="28"/>
          <w:rtl/>
          <w:lang w:bidi="ar-JO"/>
        </w:rPr>
        <w:t>قيمنا</w:t>
      </w:r>
      <w:r w:rsidR="00FC3E22" w:rsidRPr="00FC3E22">
        <w:rPr>
          <w:rFonts w:asciiTheme="majorBidi" w:hAnsiTheme="majorBidi" w:cstheme="majorBidi" w:hint="cs"/>
          <w:b/>
          <w:bCs/>
          <w:sz w:val="28"/>
          <w:szCs w:val="28"/>
          <w:rtl/>
          <w:lang w:bidi="ar-JO"/>
        </w:rPr>
        <w:t xml:space="preserve"> الجوهرية </w:t>
      </w:r>
      <w:r w:rsidRPr="00FC3E22">
        <w:rPr>
          <w:rFonts w:asciiTheme="majorBidi" w:hAnsiTheme="majorBidi" w:cstheme="majorBidi"/>
          <w:b/>
          <w:bCs/>
          <w:sz w:val="28"/>
          <w:szCs w:val="28"/>
          <w:rtl/>
          <w:lang w:bidi="ar-JO"/>
        </w:rPr>
        <w:t xml:space="preserve"> </w:t>
      </w:r>
    </w:p>
    <w:p w:rsidR="00591079" w:rsidRPr="007420EF" w:rsidRDefault="00591079" w:rsidP="00591079">
      <w:pPr>
        <w:jc w:val="right"/>
        <w:rPr>
          <w:rFonts w:asciiTheme="majorBidi" w:hAnsiTheme="majorBidi" w:cstheme="majorBidi"/>
          <w:sz w:val="28"/>
          <w:szCs w:val="28"/>
          <w:u w:val="single"/>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نؤمن أن الحوار هو مفتاح التغيير</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نؤمن أن الثقافة هي السلم للارتقاء بالمجتمع </w:t>
      </w:r>
      <w:proofErr w:type="spellStart"/>
      <w:r w:rsidRPr="007420EF">
        <w:rPr>
          <w:rFonts w:asciiTheme="majorBidi" w:hAnsiTheme="majorBidi" w:cstheme="majorBidi"/>
          <w:sz w:val="28"/>
          <w:szCs w:val="28"/>
          <w:rtl/>
          <w:lang w:bidi="ar-JO"/>
        </w:rPr>
        <w:t>باكملة</w:t>
      </w:r>
      <w:proofErr w:type="spellEnd"/>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نؤمن أن الشباب </w:t>
      </w:r>
      <w:proofErr w:type="spellStart"/>
      <w:r w:rsidRPr="007420EF">
        <w:rPr>
          <w:rFonts w:asciiTheme="majorBidi" w:hAnsiTheme="majorBidi" w:cstheme="majorBidi"/>
          <w:sz w:val="28"/>
          <w:szCs w:val="28"/>
          <w:rtl/>
          <w:lang w:bidi="ar-JO"/>
        </w:rPr>
        <w:t>الاداه</w:t>
      </w:r>
      <w:proofErr w:type="spellEnd"/>
      <w:r w:rsidRPr="007420EF">
        <w:rPr>
          <w:rFonts w:asciiTheme="majorBidi" w:hAnsiTheme="majorBidi" w:cstheme="majorBidi"/>
          <w:sz w:val="28"/>
          <w:szCs w:val="28"/>
          <w:rtl/>
          <w:lang w:bidi="ar-JO"/>
        </w:rPr>
        <w:t xml:space="preserve"> الحقيقية لتطوير المجتمعات</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نؤمن أن العطاء هو روح العمل</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نؤمن أن التفاعل الاجتماعي يحقق وجودنا وغايتنا</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نؤمن أن التعددية والمساواة حق  للجميع</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lastRenderedPageBreak/>
        <w:t xml:space="preserve">        </w:t>
      </w:r>
      <w:r w:rsidRPr="007420EF">
        <w:rPr>
          <w:rFonts w:asciiTheme="majorBidi" w:hAnsiTheme="majorBidi" w:cstheme="majorBidi"/>
          <w:sz w:val="28"/>
          <w:szCs w:val="28"/>
          <w:rtl/>
          <w:lang w:bidi="ar-JO"/>
        </w:rPr>
        <w:t>نؤمن أن الإبداع والتطوير هو الهدف والرسالة</w:t>
      </w:r>
      <w:r w:rsidRPr="007420EF">
        <w:rPr>
          <w:rFonts w:asciiTheme="majorBidi" w:hAnsiTheme="majorBidi" w:cstheme="majorBidi"/>
          <w:sz w:val="28"/>
          <w:szCs w:val="28"/>
          <w:lang w:bidi="ar-JO"/>
        </w:rPr>
        <w:t xml:space="preserve"> .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p>
    <w:p w:rsidR="00591079" w:rsidRPr="00FC3E22" w:rsidRDefault="00FC3E22" w:rsidP="00591079">
      <w:pPr>
        <w:jc w:val="right"/>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الوسائل </w:t>
      </w:r>
      <w:r w:rsidR="00591079" w:rsidRPr="00FC3E22">
        <w:rPr>
          <w:rFonts w:asciiTheme="majorBidi" w:hAnsiTheme="majorBidi" w:cstheme="majorBidi"/>
          <w:b/>
          <w:bCs/>
          <w:sz w:val="28"/>
          <w:szCs w:val="28"/>
          <w:lang w:bidi="ar-JO"/>
        </w:rPr>
        <w:t xml:space="preserve"> </w:t>
      </w:r>
    </w:p>
    <w:p w:rsidR="00591079" w:rsidRPr="007420EF" w:rsidRDefault="00591079" w:rsidP="00591079">
      <w:pPr>
        <w:jc w:val="right"/>
        <w:rPr>
          <w:rFonts w:asciiTheme="majorBidi" w:hAnsiTheme="majorBidi" w:cstheme="majorBidi"/>
          <w:sz w:val="28"/>
          <w:szCs w:val="28"/>
          <w:u w:val="single"/>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المشاركة والمساهمة في فعاليات وبرامج مؤسسات المجتمع المدني</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1</w:t>
      </w:r>
      <w:r w:rsidRPr="007420EF">
        <w:rPr>
          <w:rFonts w:asciiTheme="majorBidi" w:hAnsiTheme="majorBidi" w:cstheme="majorBidi"/>
          <w:sz w:val="28"/>
          <w:szCs w:val="28"/>
          <w:lang w:bidi="ar-JO"/>
        </w:rPr>
        <w:t xml:space="preserve">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الندوات وورش العمل والمهرجانات والمسابقات الثقافية  والبرامج الحوارية .</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2</w:t>
      </w:r>
      <w:r w:rsidRPr="007420EF">
        <w:rPr>
          <w:rFonts w:asciiTheme="majorBidi" w:hAnsiTheme="majorBidi" w:cstheme="majorBidi"/>
          <w:sz w:val="28"/>
          <w:szCs w:val="28"/>
          <w:lang w:bidi="ar-JO"/>
        </w:rPr>
        <w:t xml:space="preserve">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شبكات التواصل  الكتروني والاجتماعي .</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3</w:t>
      </w:r>
      <w:r w:rsidRPr="007420EF">
        <w:rPr>
          <w:rFonts w:asciiTheme="majorBidi" w:hAnsiTheme="majorBidi" w:cstheme="majorBidi"/>
          <w:sz w:val="28"/>
          <w:szCs w:val="28"/>
          <w:lang w:bidi="ar-JO"/>
        </w:rPr>
        <w:t xml:space="preserve">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إصدار </w:t>
      </w:r>
      <w:proofErr w:type="spellStart"/>
      <w:r w:rsidRPr="007420EF">
        <w:rPr>
          <w:rFonts w:asciiTheme="majorBidi" w:hAnsiTheme="majorBidi" w:cstheme="majorBidi"/>
          <w:sz w:val="28"/>
          <w:szCs w:val="28"/>
          <w:rtl/>
          <w:lang w:bidi="ar-JO"/>
        </w:rPr>
        <w:t>البروشورات</w:t>
      </w:r>
      <w:proofErr w:type="spellEnd"/>
      <w:r w:rsidRPr="007420EF">
        <w:rPr>
          <w:rFonts w:asciiTheme="majorBidi" w:hAnsiTheme="majorBidi" w:cstheme="majorBidi"/>
          <w:sz w:val="28"/>
          <w:szCs w:val="28"/>
          <w:rtl/>
          <w:lang w:bidi="ar-JO"/>
        </w:rPr>
        <w:t xml:space="preserve"> والدوريات والوسائل الإعلامية بعد أخذ الموافقات اللازمة .</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4</w:t>
      </w:r>
      <w:r w:rsidRPr="007420EF">
        <w:rPr>
          <w:rFonts w:asciiTheme="majorBidi" w:hAnsiTheme="majorBidi" w:cstheme="majorBidi"/>
          <w:sz w:val="28"/>
          <w:szCs w:val="28"/>
          <w:lang w:bidi="ar-JO"/>
        </w:rPr>
        <w:t xml:space="preserve"> </w:t>
      </w:r>
    </w:p>
    <w:p w:rsidR="00591079" w:rsidRPr="007420EF" w:rsidRDefault="00591079"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المشاركة في اللقاءات والمشاركات ذات الطابع الثقافي والتنموي وعلى المستوى المحلي والدولي .</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5</w:t>
      </w:r>
      <w:r w:rsidRPr="007420EF">
        <w:rPr>
          <w:rFonts w:asciiTheme="majorBidi" w:hAnsiTheme="majorBidi" w:cstheme="majorBidi"/>
          <w:sz w:val="28"/>
          <w:szCs w:val="28"/>
          <w:lang w:bidi="ar-JO"/>
        </w:rPr>
        <w:t xml:space="preserve"> </w:t>
      </w:r>
    </w:p>
    <w:p w:rsidR="008C3277" w:rsidRDefault="00591079" w:rsidP="00591079">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6. عقد نشاطات نوعية  ذات طابع  ريادي تنسجم مع أهداف المنتدى .</w:t>
      </w:r>
    </w:p>
    <w:p w:rsidR="00FC3E22" w:rsidRDefault="00FC3E22" w:rsidP="00591079">
      <w:pPr>
        <w:jc w:val="right"/>
        <w:rPr>
          <w:rFonts w:asciiTheme="majorBidi" w:hAnsiTheme="majorBidi" w:cstheme="majorBidi"/>
          <w:sz w:val="28"/>
          <w:szCs w:val="28"/>
          <w:rtl/>
          <w:lang w:bidi="ar-JO"/>
        </w:rPr>
      </w:pPr>
    </w:p>
    <w:p w:rsidR="008C3277" w:rsidRPr="00FC3E22" w:rsidRDefault="008C3277" w:rsidP="008C3277">
      <w:pPr>
        <w:jc w:val="right"/>
        <w:rPr>
          <w:rFonts w:asciiTheme="majorBidi" w:hAnsiTheme="majorBidi" w:cstheme="majorBidi"/>
          <w:b/>
          <w:bCs/>
          <w:sz w:val="28"/>
          <w:szCs w:val="28"/>
          <w:lang w:bidi="ar-JO"/>
        </w:rPr>
      </w:pPr>
      <w:r w:rsidRPr="00FC3E22">
        <w:rPr>
          <w:rFonts w:asciiTheme="majorBidi" w:hAnsiTheme="majorBidi" w:cstheme="majorBidi"/>
          <w:b/>
          <w:bCs/>
          <w:sz w:val="28"/>
          <w:szCs w:val="28"/>
          <w:rtl/>
          <w:lang w:bidi="ar-JO"/>
        </w:rPr>
        <w:t xml:space="preserve">الأهداف العامة </w:t>
      </w:r>
      <w:r w:rsidR="00FC3E22" w:rsidRPr="00FC3E22">
        <w:rPr>
          <w:rFonts w:asciiTheme="majorBidi" w:hAnsiTheme="majorBidi" w:cstheme="majorBidi"/>
          <w:b/>
          <w:bCs/>
          <w:sz w:val="28"/>
          <w:szCs w:val="28"/>
          <w:rtl/>
          <w:lang w:bidi="ar-JO"/>
        </w:rPr>
        <w:t xml:space="preserve"> </w:t>
      </w:r>
      <w:r w:rsidRPr="00FC3E22">
        <w:rPr>
          <w:rFonts w:asciiTheme="majorBidi" w:hAnsiTheme="majorBidi" w:cstheme="majorBidi"/>
          <w:b/>
          <w:bCs/>
          <w:sz w:val="28"/>
          <w:szCs w:val="28"/>
          <w:lang w:bidi="ar-JO"/>
        </w:rPr>
        <w:t xml:space="preserve">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تفعيل مشاركة المجتمع المحلي في الحراك الثقافي وقضايا التنمية المستدامة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1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تنمية روح العمل التطوعي والجماعي بين الشباب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2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تعزيز قدرة الشباب الأردني الفكرية والارتقاء بالمخزون الثقافي والإبداعي لدى الشباب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3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تبني مشاريع ثقافية وشبابية متميزة وبلورتها على ارض الواقع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4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الترويج للأردن ثقافة وحضارة حتى يكون مقصدا للسياح في العالم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5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6 .الاهتمام بحاجات الشباب والمجتمع وتطويرها بما </w:t>
      </w:r>
      <w:proofErr w:type="spellStart"/>
      <w:r w:rsidRPr="007420EF">
        <w:rPr>
          <w:rFonts w:asciiTheme="majorBidi" w:hAnsiTheme="majorBidi" w:cstheme="majorBidi"/>
          <w:sz w:val="28"/>
          <w:szCs w:val="28"/>
          <w:rtl/>
          <w:lang w:bidi="ar-JO"/>
        </w:rPr>
        <w:t>يتلأئم</w:t>
      </w:r>
      <w:proofErr w:type="spellEnd"/>
      <w:r w:rsidRPr="007420EF">
        <w:rPr>
          <w:rFonts w:asciiTheme="majorBidi" w:hAnsiTheme="majorBidi" w:cstheme="majorBidi"/>
          <w:sz w:val="28"/>
          <w:szCs w:val="28"/>
          <w:rtl/>
          <w:lang w:bidi="ar-JO"/>
        </w:rPr>
        <w:t xml:space="preserve"> مع التنمية الديمقراطية و الاجتماعية     والاقتصادية  في الأردن .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تقوية الحس الوطني والانتماء لدى الشباب الأردني وزيادة مشاركتهم في مجالات الحياة العامة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7 </w:t>
      </w:r>
    </w:p>
    <w:p w:rsidR="008C3277" w:rsidRPr="007420EF" w:rsidRDefault="008C3277" w:rsidP="008C3277">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التشبيك وبناء شراكة  مع المؤسسات الرسمية والأهلية لدعم وتطوير قدرات المجتمع المحلي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8 </w:t>
      </w:r>
    </w:p>
    <w:p w:rsidR="00FC3E22" w:rsidRDefault="00FC3E22" w:rsidP="008C3277">
      <w:pPr>
        <w:jc w:val="right"/>
        <w:rPr>
          <w:rFonts w:asciiTheme="majorBidi" w:hAnsiTheme="majorBidi" w:cstheme="majorBidi"/>
          <w:sz w:val="28"/>
          <w:szCs w:val="28"/>
          <w:rtl/>
          <w:lang w:bidi="ar-JO"/>
        </w:rPr>
      </w:pPr>
    </w:p>
    <w:p w:rsidR="00FC3E22" w:rsidRDefault="00FC3E22" w:rsidP="008C3277">
      <w:pPr>
        <w:jc w:val="right"/>
        <w:rPr>
          <w:rFonts w:asciiTheme="majorBidi" w:hAnsiTheme="majorBidi" w:cstheme="majorBidi"/>
          <w:sz w:val="28"/>
          <w:szCs w:val="28"/>
          <w:rtl/>
          <w:lang w:bidi="ar-JO"/>
        </w:rPr>
      </w:pPr>
    </w:p>
    <w:p w:rsidR="00FC3E22" w:rsidRDefault="00FC3E22" w:rsidP="008C3277">
      <w:pPr>
        <w:jc w:val="right"/>
        <w:rPr>
          <w:rFonts w:asciiTheme="majorBidi" w:hAnsiTheme="majorBidi" w:cstheme="majorBidi"/>
          <w:sz w:val="28"/>
          <w:szCs w:val="28"/>
          <w:rtl/>
          <w:lang w:bidi="ar-JO"/>
        </w:rPr>
      </w:pPr>
    </w:p>
    <w:p w:rsidR="00591079" w:rsidRPr="007420EF" w:rsidRDefault="008C3277" w:rsidP="00FC3E22">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lastRenderedPageBreak/>
        <w:t xml:space="preserve">        </w:t>
      </w:r>
      <w:r w:rsidR="00591079" w:rsidRPr="007420EF">
        <w:rPr>
          <w:rFonts w:asciiTheme="majorBidi" w:hAnsiTheme="majorBidi" w:cstheme="majorBidi"/>
          <w:sz w:val="28"/>
          <w:szCs w:val="28"/>
          <w:lang w:bidi="ar-JO"/>
        </w:rPr>
        <w:t xml:space="preserve"> </w:t>
      </w:r>
    </w:p>
    <w:p w:rsidR="00591079" w:rsidRPr="00FC3E22" w:rsidRDefault="00B13225" w:rsidP="00C03703">
      <w:pPr>
        <w:jc w:val="right"/>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4. </w:t>
      </w:r>
      <w:r w:rsidR="00C03703" w:rsidRPr="00FC3E22">
        <w:rPr>
          <w:rFonts w:asciiTheme="majorBidi" w:hAnsiTheme="majorBidi" w:cstheme="majorBidi"/>
          <w:b/>
          <w:bCs/>
          <w:sz w:val="28"/>
          <w:szCs w:val="28"/>
          <w:rtl/>
          <w:lang w:bidi="ar-JO"/>
        </w:rPr>
        <w:t xml:space="preserve">المشاريع الرئيسية والانجازات   </w:t>
      </w:r>
      <w:r w:rsidR="00591079" w:rsidRPr="00FC3E22">
        <w:rPr>
          <w:rFonts w:asciiTheme="majorBidi" w:hAnsiTheme="majorBidi" w:cstheme="majorBidi"/>
          <w:b/>
          <w:bCs/>
          <w:sz w:val="28"/>
          <w:szCs w:val="28"/>
          <w:rtl/>
          <w:lang w:bidi="ar-JO"/>
        </w:rPr>
        <w:t xml:space="preserve"> </w:t>
      </w:r>
    </w:p>
    <w:tbl>
      <w:tblPr>
        <w:tblStyle w:val="a3"/>
        <w:bidiVisual/>
        <w:tblW w:w="9911" w:type="dxa"/>
        <w:tblInd w:w="-792" w:type="dxa"/>
        <w:tblLook w:val="04A0"/>
      </w:tblPr>
      <w:tblGrid>
        <w:gridCol w:w="656"/>
        <w:gridCol w:w="1783"/>
        <w:gridCol w:w="1240"/>
        <w:gridCol w:w="1214"/>
        <w:gridCol w:w="1232"/>
        <w:gridCol w:w="1180"/>
        <w:gridCol w:w="1077"/>
        <w:gridCol w:w="1529"/>
      </w:tblGrid>
      <w:tr w:rsidR="00591079" w:rsidRPr="007420EF" w:rsidTr="00FC3E22">
        <w:trPr>
          <w:trHeight w:val="422"/>
        </w:trPr>
        <w:tc>
          <w:tcPr>
            <w:tcW w:w="656" w:type="dxa"/>
          </w:tcPr>
          <w:p w:rsidR="00591079" w:rsidRPr="007420EF" w:rsidRDefault="00FC3E22" w:rsidP="00160CB3">
            <w:pPr>
              <w:rPr>
                <w:rFonts w:asciiTheme="majorBidi" w:hAnsiTheme="majorBidi" w:cstheme="majorBidi"/>
                <w:sz w:val="28"/>
                <w:szCs w:val="28"/>
                <w:rtl/>
                <w:lang w:bidi="ar-JO"/>
              </w:rPr>
            </w:pPr>
            <w:r>
              <w:rPr>
                <w:rFonts w:asciiTheme="majorBidi" w:hAnsiTheme="majorBidi" w:cstheme="majorBidi" w:hint="cs"/>
                <w:sz w:val="28"/>
                <w:szCs w:val="28"/>
                <w:rtl/>
                <w:lang w:bidi="ar-JO"/>
              </w:rPr>
              <w:t>1.</w:t>
            </w:r>
          </w:p>
        </w:tc>
        <w:tc>
          <w:tcPr>
            <w:tcW w:w="1783" w:type="dxa"/>
          </w:tcPr>
          <w:p w:rsidR="00591079" w:rsidRPr="007420EF" w:rsidRDefault="00591079" w:rsidP="00160CB3">
            <w:pPr>
              <w:rPr>
                <w:rFonts w:asciiTheme="majorBidi" w:hAnsiTheme="majorBidi" w:cstheme="majorBidi"/>
                <w:sz w:val="28"/>
                <w:szCs w:val="28"/>
                <w:rtl/>
              </w:rPr>
            </w:pPr>
            <w:r w:rsidRPr="007420EF">
              <w:rPr>
                <w:rFonts w:asciiTheme="majorBidi" w:hAnsiTheme="majorBidi" w:cstheme="majorBidi"/>
                <w:sz w:val="28"/>
                <w:szCs w:val="28"/>
                <w:rtl/>
              </w:rPr>
              <w:t>مشروع مراقبة الأداء البرلماني من خلال تفعيل وسائل الرقابة المجتمعية</w:t>
            </w:r>
          </w:p>
        </w:tc>
        <w:tc>
          <w:tcPr>
            <w:tcW w:w="1240" w:type="dxa"/>
          </w:tcPr>
          <w:p w:rsidR="00591079" w:rsidRPr="007420EF" w:rsidRDefault="00591079" w:rsidP="00160CB3">
            <w:pPr>
              <w:rPr>
                <w:rFonts w:asciiTheme="majorBidi" w:hAnsiTheme="majorBidi" w:cstheme="majorBidi"/>
                <w:sz w:val="28"/>
                <w:szCs w:val="28"/>
                <w:rtl/>
              </w:rPr>
            </w:pPr>
            <w:r w:rsidRPr="007420EF">
              <w:rPr>
                <w:rFonts w:asciiTheme="majorBidi" w:hAnsiTheme="majorBidi" w:cstheme="majorBidi"/>
                <w:sz w:val="28"/>
                <w:szCs w:val="28"/>
                <w:rtl/>
              </w:rPr>
              <w:t xml:space="preserve">منظمات المجتمع المدني </w:t>
            </w:r>
          </w:p>
        </w:tc>
        <w:tc>
          <w:tcPr>
            <w:tcW w:w="1214" w:type="dxa"/>
          </w:tcPr>
          <w:p w:rsidR="00591079" w:rsidRPr="007420EF" w:rsidRDefault="00591079" w:rsidP="00160CB3">
            <w:pPr>
              <w:rPr>
                <w:rFonts w:asciiTheme="majorBidi" w:hAnsiTheme="majorBidi" w:cstheme="majorBidi"/>
                <w:sz w:val="28"/>
                <w:szCs w:val="28"/>
                <w:rtl/>
              </w:rPr>
            </w:pPr>
            <w:r w:rsidRPr="007420EF">
              <w:rPr>
                <w:rFonts w:asciiTheme="majorBidi" w:hAnsiTheme="majorBidi" w:cstheme="majorBidi"/>
                <w:sz w:val="28"/>
                <w:szCs w:val="28"/>
                <w:rtl/>
              </w:rPr>
              <w:t xml:space="preserve">التحالف الوطني لمراقبة الانتخابات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100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2017</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مركز </w:t>
            </w:r>
            <w:proofErr w:type="spellStart"/>
            <w:r w:rsidRPr="007420EF">
              <w:rPr>
                <w:rFonts w:asciiTheme="majorBidi" w:hAnsiTheme="majorBidi" w:cstheme="majorBidi"/>
                <w:sz w:val="28"/>
                <w:szCs w:val="28"/>
                <w:rtl/>
                <w:lang w:bidi="ar-JO"/>
              </w:rPr>
              <w:t>الحياه</w:t>
            </w:r>
            <w:proofErr w:type="spellEnd"/>
            <w:r w:rsidRPr="007420EF">
              <w:rPr>
                <w:rFonts w:asciiTheme="majorBidi" w:hAnsiTheme="majorBidi" w:cstheme="majorBidi"/>
                <w:sz w:val="28"/>
                <w:szCs w:val="28"/>
                <w:rtl/>
                <w:lang w:bidi="ar-JO"/>
              </w:rPr>
              <w:t xml:space="preserve"> لتنمية المجتمع المدني</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توعية وتدريب 15 منظمة مجتمع مدني </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2</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تواصل</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طلبة الجامعات </w:t>
            </w:r>
          </w:p>
        </w:tc>
        <w:tc>
          <w:tcPr>
            <w:tcW w:w="1214"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الجامعة </w:t>
            </w:r>
            <w:proofErr w:type="spellStart"/>
            <w:r w:rsidRPr="007420EF">
              <w:rPr>
                <w:rFonts w:asciiTheme="majorBidi" w:hAnsiTheme="majorBidi" w:cstheme="majorBidi"/>
                <w:sz w:val="28"/>
                <w:szCs w:val="28"/>
                <w:rtl/>
                <w:lang w:bidi="ar-JO"/>
              </w:rPr>
              <w:t>الاردنية</w:t>
            </w:r>
            <w:proofErr w:type="spellEnd"/>
            <w:r w:rsidRPr="007420EF">
              <w:rPr>
                <w:rFonts w:asciiTheme="majorBidi" w:hAnsiTheme="majorBidi" w:cstheme="majorBidi"/>
                <w:sz w:val="28"/>
                <w:szCs w:val="28"/>
                <w:rtl/>
                <w:lang w:bidi="ar-JO"/>
              </w:rPr>
              <w:t xml:space="preserve">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260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2018</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الثقافة </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تدريب وتمكين طلبة الجامعات على مهارات </w:t>
            </w:r>
            <w:proofErr w:type="spellStart"/>
            <w:r w:rsidRPr="007420EF">
              <w:rPr>
                <w:rFonts w:asciiTheme="majorBidi" w:hAnsiTheme="majorBidi" w:cstheme="majorBidi"/>
                <w:sz w:val="28"/>
                <w:szCs w:val="28"/>
                <w:rtl/>
                <w:lang w:bidi="ar-JO"/>
              </w:rPr>
              <w:t>المواطنه</w:t>
            </w:r>
            <w:proofErr w:type="spellEnd"/>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3</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الاعتدال والوسطية</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طلبة الجامعات </w:t>
            </w:r>
          </w:p>
        </w:tc>
        <w:tc>
          <w:tcPr>
            <w:tcW w:w="1214"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w:t>
            </w:r>
            <w:proofErr w:type="spellStart"/>
            <w:r w:rsidRPr="007420EF">
              <w:rPr>
                <w:rFonts w:asciiTheme="majorBidi" w:hAnsiTheme="majorBidi" w:cstheme="majorBidi"/>
                <w:sz w:val="28"/>
                <w:szCs w:val="28"/>
                <w:rtl/>
                <w:lang w:bidi="ar-JO"/>
              </w:rPr>
              <w:t>الاوقاف</w:t>
            </w:r>
            <w:proofErr w:type="spellEnd"/>
            <w:r w:rsidRPr="007420EF">
              <w:rPr>
                <w:rFonts w:asciiTheme="majorBidi" w:hAnsiTheme="majorBidi" w:cstheme="majorBidi"/>
                <w:sz w:val="28"/>
                <w:szCs w:val="28"/>
                <w:rtl/>
                <w:lang w:bidi="ar-JO"/>
              </w:rPr>
              <w:t>/ الجامعات</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400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2018</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صندوق دعم الجمعيات</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تدريب وتمكين  400 طالب </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4</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مشروع ( </w:t>
            </w:r>
            <w:proofErr w:type="spellStart"/>
            <w:r w:rsidRPr="007420EF">
              <w:rPr>
                <w:rFonts w:asciiTheme="majorBidi" w:hAnsiTheme="majorBidi" w:cstheme="majorBidi"/>
                <w:sz w:val="28"/>
                <w:szCs w:val="28"/>
                <w:rtl/>
                <w:lang w:bidi="ar-JO"/>
              </w:rPr>
              <w:t>انتي</w:t>
            </w:r>
            <w:proofErr w:type="spellEnd"/>
            <w:r w:rsidRPr="007420EF">
              <w:rPr>
                <w:rFonts w:asciiTheme="majorBidi" w:hAnsiTheme="majorBidi" w:cstheme="majorBidi"/>
                <w:sz w:val="28"/>
                <w:szCs w:val="28"/>
                <w:rtl/>
                <w:lang w:bidi="ar-JO"/>
              </w:rPr>
              <w:t xml:space="preserve"> قدها</w:t>
            </w:r>
            <w:r w:rsidRPr="007420EF">
              <w:rPr>
                <w:rFonts w:asciiTheme="majorBidi" w:hAnsiTheme="majorBidi" w:cstheme="majorBidi"/>
                <w:sz w:val="28"/>
                <w:szCs w:val="28"/>
                <w:lang w:bidi="ar-JO"/>
              </w:rPr>
              <w:t xml:space="preserve"> )</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الفتيات في الجامعات / </w:t>
            </w:r>
            <w:proofErr w:type="spellStart"/>
            <w:r w:rsidRPr="007420EF">
              <w:rPr>
                <w:rFonts w:asciiTheme="majorBidi" w:hAnsiTheme="majorBidi" w:cstheme="majorBidi"/>
                <w:sz w:val="28"/>
                <w:szCs w:val="28"/>
                <w:rtl/>
                <w:lang w:bidi="ar-JO"/>
              </w:rPr>
              <w:t>كلبة</w:t>
            </w:r>
            <w:proofErr w:type="spellEnd"/>
            <w:r w:rsidRPr="007420EF">
              <w:rPr>
                <w:rFonts w:asciiTheme="majorBidi" w:hAnsiTheme="majorBidi" w:cstheme="majorBidi"/>
                <w:sz w:val="28"/>
                <w:szCs w:val="28"/>
                <w:rtl/>
                <w:lang w:bidi="ar-JO"/>
              </w:rPr>
              <w:t xml:space="preserve"> العقبة </w:t>
            </w:r>
          </w:p>
        </w:tc>
        <w:tc>
          <w:tcPr>
            <w:tcW w:w="1214"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كلية العقبة الجامعية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250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2018</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lang w:bidi="ar-JO"/>
              </w:rPr>
              <w:t>USAID</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تدريب  فتاة ورفع نسبة الفتيات في المجالس الطلابية </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5</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الحوار المدرسي</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طالبات المدارس  12-17 سنة </w:t>
            </w:r>
          </w:p>
        </w:tc>
        <w:tc>
          <w:tcPr>
            <w:tcW w:w="1214" w:type="dxa"/>
          </w:tcPr>
          <w:p w:rsidR="00591079" w:rsidRPr="007420EF" w:rsidRDefault="00591079" w:rsidP="00160CB3">
            <w:pPr>
              <w:rPr>
                <w:rFonts w:asciiTheme="majorBidi" w:hAnsiTheme="majorBidi" w:cstheme="majorBidi"/>
                <w:sz w:val="28"/>
                <w:szCs w:val="28"/>
                <w:rtl/>
                <w:lang w:bidi="ar-JO"/>
              </w:rPr>
            </w:pPr>
            <w:proofErr w:type="spellStart"/>
            <w:r w:rsidRPr="007420EF">
              <w:rPr>
                <w:rFonts w:asciiTheme="majorBidi" w:hAnsiTheme="majorBidi" w:cstheme="majorBidi"/>
                <w:sz w:val="28"/>
                <w:szCs w:val="28"/>
                <w:rtl/>
                <w:lang w:bidi="ar-JO"/>
              </w:rPr>
              <w:t>اكاديمية</w:t>
            </w:r>
            <w:proofErr w:type="spellEnd"/>
            <w:r w:rsidRPr="007420EF">
              <w:rPr>
                <w:rFonts w:asciiTheme="majorBidi" w:hAnsiTheme="majorBidi" w:cstheme="majorBidi"/>
                <w:sz w:val="28"/>
                <w:szCs w:val="28"/>
                <w:rtl/>
                <w:lang w:bidi="ar-JO"/>
              </w:rPr>
              <w:t xml:space="preserve"> خليل الرحمن</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150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2019</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الثقافة </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تدريب 150 طالبة </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6</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همم التطوعي</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طلبة الجامعات</w:t>
            </w:r>
          </w:p>
        </w:tc>
        <w:tc>
          <w:tcPr>
            <w:tcW w:w="1214" w:type="dxa"/>
          </w:tcPr>
          <w:p w:rsidR="00591079" w:rsidRPr="007420EF" w:rsidRDefault="00591079" w:rsidP="00160CB3">
            <w:pPr>
              <w:rPr>
                <w:rFonts w:asciiTheme="majorBidi" w:hAnsiTheme="majorBidi" w:cstheme="majorBidi"/>
                <w:sz w:val="28"/>
                <w:szCs w:val="28"/>
                <w:rtl/>
                <w:lang w:bidi="ar-JO"/>
              </w:rPr>
            </w:pPr>
            <w:proofErr w:type="spellStart"/>
            <w:r w:rsidRPr="007420EF">
              <w:rPr>
                <w:rFonts w:asciiTheme="majorBidi" w:hAnsiTheme="majorBidi" w:cstheme="majorBidi"/>
                <w:sz w:val="28"/>
                <w:szCs w:val="28"/>
                <w:rtl/>
                <w:lang w:bidi="ar-JO"/>
              </w:rPr>
              <w:t>الاردنية</w:t>
            </w:r>
            <w:proofErr w:type="spellEnd"/>
            <w:r w:rsidRPr="007420EF">
              <w:rPr>
                <w:rFonts w:asciiTheme="majorBidi" w:hAnsiTheme="majorBidi" w:cstheme="majorBidi"/>
                <w:sz w:val="28"/>
                <w:szCs w:val="28"/>
                <w:rtl/>
                <w:lang w:bidi="ar-JO"/>
              </w:rPr>
              <w:t xml:space="preserve"> - كلية العقبة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260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2019</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صندوق دعم الجمعيات </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تدريب وتمكين 260 طالب </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7</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راصد لمراقبة الانتخابات النيابية</w:t>
            </w:r>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الشباب / المرأة</w:t>
            </w:r>
          </w:p>
        </w:tc>
        <w:tc>
          <w:tcPr>
            <w:tcW w:w="1214"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مركز </w:t>
            </w:r>
            <w:proofErr w:type="spellStart"/>
            <w:r w:rsidRPr="007420EF">
              <w:rPr>
                <w:rFonts w:asciiTheme="majorBidi" w:hAnsiTheme="majorBidi" w:cstheme="majorBidi"/>
                <w:sz w:val="28"/>
                <w:szCs w:val="28"/>
                <w:rtl/>
                <w:lang w:bidi="ar-JO"/>
              </w:rPr>
              <w:t>الاميرة</w:t>
            </w:r>
            <w:proofErr w:type="spellEnd"/>
            <w:r w:rsidRPr="007420EF">
              <w:rPr>
                <w:rFonts w:asciiTheme="majorBidi" w:hAnsiTheme="majorBidi" w:cstheme="majorBidi"/>
                <w:sz w:val="28"/>
                <w:szCs w:val="28"/>
                <w:rtl/>
                <w:lang w:bidi="ar-JO"/>
              </w:rPr>
              <w:t xml:space="preserve"> بسمة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500</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2020</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مركز </w:t>
            </w:r>
            <w:proofErr w:type="spellStart"/>
            <w:r w:rsidRPr="007420EF">
              <w:rPr>
                <w:rFonts w:asciiTheme="majorBidi" w:hAnsiTheme="majorBidi" w:cstheme="majorBidi"/>
                <w:sz w:val="28"/>
                <w:szCs w:val="28"/>
                <w:rtl/>
                <w:lang w:bidi="ar-JO"/>
              </w:rPr>
              <w:t>الحياه</w:t>
            </w:r>
            <w:proofErr w:type="spellEnd"/>
            <w:r w:rsidRPr="007420EF">
              <w:rPr>
                <w:rFonts w:asciiTheme="majorBidi" w:hAnsiTheme="majorBidi" w:cstheme="majorBidi"/>
                <w:sz w:val="28"/>
                <w:szCs w:val="28"/>
                <w:rtl/>
                <w:lang w:bidi="ar-JO"/>
              </w:rPr>
              <w:t xml:space="preserve"> </w:t>
            </w:r>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توعية وتدريب 500 مستفيد على قانون الانتخاب</w:t>
            </w:r>
          </w:p>
        </w:tc>
      </w:tr>
      <w:tr w:rsidR="00591079" w:rsidRPr="007420EF" w:rsidTr="00FC3E22">
        <w:tc>
          <w:tcPr>
            <w:tcW w:w="656" w:type="dxa"/>
          </w:tcPr>
          <w:p w:rsidR="00591079"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8</w:t>
            </w:r>
            <w:r w:rsidR="00591079" w:rsidRPr="007420EF">
              <w:rPr>
                <w:rFonts w:asciiTheme="majorBidi" w:hAnsiTheme="majorBidi" w:cstheme="majorBidi"/>
                <w:sz w:val="28"/>
                <w:szCs w:val="28"/>
                <w:rtl/>
                <w:lang w:bidi="ar-JO"/>
              </w:rPr>
              <w:t>.</w:t>
            </w:r>
          </w:p>
        </w:tc>
        <w:tc>
          <w:tcPr>
            <w:tcW w:w="1783"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مشروع </w:t>
            </w:r>
            <w:proofErr w:type="spellStart"/>
            <w:r w:rsidRPr="007420EF">
              <w:rPr>
                <w:rFonts w:asciiTheme="majorBidi" w:hAnsiTheme="majorBidi" w:cstheme="majorBidi"/>
                <w:sz w:val="28"/>
                <w:szCs w:val="28"/>
                <w:rtl/>
                <w:lang w:bidi="ar-JO"/>
              </w:rPr>
              <w:t>اماكن</w:t>
            </w:r>
            <w:proofErr w:type="spellEnd"/>
          </w:p>
        </w:tc>
        <w:tc>
          <w:tcPr>
            <w:tcW w:w="124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طالبات المدارس </w:t>
            </w:r>
          </w:p>
        </w:tc>
        <w:tc>
          <w:tcPr>
            <w:tcW w:w="1214"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التربية  </w:t>
            </w:r>
          </w:p>
        </w:tc>
        <w:tc>
          <w:tcPr>
            <w:tcW w:w="1232"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400 </w:t>
            </w:r>
          </w:p>
        </w:tc>
        <w:tc>
          <w:tcPr>
            <w:tcW w:w="1180"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2021</w:t>
            </w:r>
          </w:p>
        </w:tc>
        <w:tc>
          <w:tcPr>
            <w:tcW w:w="1077"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التربية / </w:t>
            </w:r>
            <w:proofErr w:type="spellStart"/>
            <w:r w:rsidRPr="007420EF">
              <w:rPr>
                <w:rFonts w:asciiTheme="majorBidi" w:hAnsiTheme="majorBidi" w:cstheme="majorBidi"/>
                <w:sz w:val="28"/>
                <w:szCs w:val="28"/>
                <w:rtl/>
                <w:lang w:bidi="ar-JO"/>
              </w:rPr>
              <w:t>الاثار</w:t>
            </w:r>
            <w:proofErr w:type="spellEnd"/>
          </w:p>
        </w:tc>
        <w:tc>
          <w:tcPr>
            <w:tcW w:w="1529" w:type="dxa"/>
          </w:tcPr>
          <w:p w:rsidR="00591079" w:rsidRPr="007420EF" w:rsidRDefault="00591079"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توعية وتدريب 400 طالب </w:t>
            </w:r>
          </w:p>
        </w:tc>
      </w:tr>
      <w:tr w:rsidR="00E13084" w:rsidRPr="007420EF" w:rsidTr="00FC3E22">
        <w:tc>
          <w:tcPr>
            <w:tcW w:w="656" w:type="dxa"/>
          </w:tcPr>
          <w:p w:rsidR="00E13084" w:rsidRPr="007420EF" w:rsidRDefault="00FC3E22" w:rsidP="00160CB3">
            <w:pPr>
              <w:ind w:left="90"/>
              <w:rPr>
                <w:rFonts w:asciiTheme="majorBidi" w:hAnsiTheme="majorBidi" w:cstheme="majorBidi"/>
                <w:sz w:val="28"/>
                <w:szCs w:val="28"/>
                <w:rtl/>
                <w:lang w:bidi="ar-JO"/>
              </w:rPr>
            </w:pPr>
            <w:r>
              <w:rPr>
                <w:rFonts w:asciiTheme="majorBidi" w:hAnsiTheme="majorBidi" w:cstheme="majorBidi" w:hint="cs"/>
                <w:sz w:val="28"/>
                <w:szCs w:val="28"/>
                <w:rtl/>
                <w:lang w:bidi="ar-JO"/>
              </w:rPr>
              <w:t>9.</w:t>
            </w:r>
          </w:p>
        </w:tc>
        <w:tc>
          <w:tcPr>
            <w:tcW w:w="1783"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البرنامج </w:t>
            </w:r>
            <w:proofErr w:type="spellStart"/>
            <w:r w:rsidRPr="007420EF">
              <w:rPr>
                <w:rFonts w:asciiTheme="majorBidi" w:hAnsiTheme="majorBidi" w:cstheme="majorBidi"/>
                <w:sz w:val="28"/>
                <w:szCs w:val="28"/>
                <w:rtl/>
                <w:lang w:bidi="ar-JO"/>
              </w:rPr>
              <w:t>الاردني</w:t>
            </w:r>
            <w:proofErr w:type="spellEnd"/>
            <w:r w:rsidRPr="007420EF">
              <w:rPr>
                <w:rFonts w:asciiTheme="majorBidi" w:hAnsiTheme="majorBidi" w:cstheme="majorBidi"/>
                <w:sz w:val="28"/>
                <w:szCs w:val="28"/>
                <w:rtl/>
                <w:lang w:bidi="ar-JO"/>
              </w:rPr>
              <w:t xml:space="preserve"> المصري </w:t>
            </w:r>
            <w:proofErr w:type="spellStart"/>
            <w:r w:rsidRPr="007420EF">
              <w:rPr>
                <w:rFonts w:asciiTheme="majorBidi" w:hAnsiTheme="majorBidi" w:cstheme="majorBidi"/>
                <w:sz w:val="28"/>
                <w:szCs w:val="28"/>
                <w:rtl/>
                <w:lang w:bidi="ar-JO"/>
              </w:rPr>
              <w:t>التشاركي</w:t>
            </w:r>
            <w:proofErr w:type="spellEnd"/>
          </w:p>
        </w:tc>
        <w:tc>
          <w:tcPr>
            <w:tcW w:w="1240" w:type="dxa"/>
          </w:tcPr>
          <w:p w:rsidR="00E13084" w:rsidRPr="007420EF" w:rsidRDefault="00E13084" w:rsidP="00160CB3">
            <w:pPr>
              <w:rPr>
                <w:rFonts w:asciiTheme="majorBidi" w:hAnsiTheme="majorBidi" w:cstheme="majorBidi"/>
                <w:sz w:val="28"/>
                <w:szCs w:val="28"/>
                <w:rtl/>
                <w:lang w:bidi="ar-JO"/>
              </w:rPr>
            </w:pPr>
            <w:proofErr w:type="spellStart"/>
            <w:r w:rsidRPr="007420EF">
              <w:rPr>
                <w:rFonts w:asciiTheme="majorBidi" w:hAnsiTheme="majorBidi" w:cstheme="majorBidi"/>
                <w:sz w:val="28"/>
                <w:szCs w:val="28"/>
                <w:rtl/>
                <w:lang w:bidi="ar-JO"/>
              </w:rPr>
              <w:t>اعضاء</w:t>
            </w:r>
            <w:proofErr w:type="spellEnd"/>
            <w:r w:rsidRPr="007420EF">
              <w:rPr>
                <w:rFonts w:asciiTheme="majorBidi" w:hAnsiTheme="majorBidi" w:cstheme="majorBidi"/>
                <w:sz w:val="28"/>
                <w:szCs w:val="28"/>
                <w:rtl/>
                <w:lang w:bidi="ar-JO"/>
              </w:rPr>
              <w:t xml:space="preserve"> المنتدى</w:t>
            </w:r>
          </w:p>
        </w:tc>
        <w:tc>
          <w:tcPr>
            <w:tcW w:w="1214"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مؤسسة مشروع مصر</w:t>
            </w:r>
          </w:p>
        </w:tc>
        <w:tc>
          <w:tcPr>
            <w:tcW w:w="1232" w:type="dxa"/>
          </w:tcPr>
          <w:p w:rsidR="00E13084" w:rsidRPr="007420EF" w:rsidRDefault="00DC0BEA"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w:t>
            </w:r>
          </w:p>
        </w:tc>
        <w:tc>
          <w:tcPr>
            <w:tcW w:w="1180"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2022</w:t>
            </w:r>
          </w:p>
        </w:tc>
        <w:tc>
          <w:tcPr>
            <w:tcW w:w="1077"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الثقافة </w:t>
            </w:r>
          </w:p>
        </w:tc>
        <w:tc>
          <w:tcPr>
            <w:tcW w:w="1529"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التشبيك والتعاون </w:t>
            </w:r>
            <w:proofErr w:type="spellStart"/>
            <w:r w:rsidRPr="007420EF">
              <w:rPr>
                <w:rFonts w:asciiTheme="majorBidi" w:hAnsiTheme="majorBidi" w:cstheme="majorBidi"/>
                <w:sz w:val="28"/>
                <w:szCs w:val="28"/>
                <w:rtl/>
                <w:lang w:bidi="ar-JO"/>
              </w:rPr>
              <w:t>الاقليمي</w:t>
            </w:r>
            <w:proofErr w:type="spellEnd"/>
          </w:p>
        </w:tc>
      </w:tr>
      <w:tr w:rsidR="00E13084" w:rsidRPr="007420EF" w:rsidTr="00FC3E22">
        <w:tc>
          <w:tcPr>
            <w:tcW w:w="656" w:type="dxa"/>
          </w:tcPr>
          <w:p w:rsidR="00E13084" w:rsidRPr="007420EF" w:rsidRDefault="00FC3E22" w:rsidP="00A33434">
            <w:pPr>
              <w:pStyle w:val="a6"/>
              <w:rPr>
                <w:rFonts w:asciiTheme="majorBidi" w:hAnsiTheme="majorBidi"/>
                <w:i w:val="0"/>
                <w:iCs w:val="0"/>
                <w:color w:val="auto"/>
                <w:sz w:val="28"/>
                <w:szCs w:val="28"/>
                <w:rtl/>
                <w:lang w:bidi="ar-JO"/>
              </w:rPr>
            </w:pPr>
            <w:r>
              <w:rPr>
                <w:rFonts w:asciiTheme="majorBidi" w:hAnsiTheme="majorBidi" w:hint="cs"/>
                <w:i w:val="0"/>
                <w:iCs w:val="0"/>
                <w:color w:val="auto"/>
                <w:sz w:val="28"/>
                <w:szCs w:val="28"/>
                <w:rtl/>
                <w:lang w:bidi="ar-JO"/>
              </w:rPr>
              <w:t>10</w:t>
            </w:r>
          </w:p>
        </w:tc>
        <w:tc>
          <w:tcPr>
            <w:tcW w:w="1783" w:type="dxa"/>
          </w:tcPr>
          <w:p w:rsidR="00E13084" w:rsidRPr="007420EF" w:rsidRDefault="00E13084" w:rsidP="00E13084">
            <w:pPr>
              <w:rPr>
                <w:rFonts w:asciiTheme="majorBidi" w:hAnsiTheme="majorBidi" w:cstheme="majorBidi"/>
                <w:sz w:val="28"/>
                <w:szCs w:val="28"/>
                <w:rtl/>
                <w:lang w:bidi="ar-JO"/>
              </w:rPr>
            </w:pPr>
            <w:r w:rsidRPr="007420EF">
              <w:rPr>
                <w:rFonts w:asciiTheme="majorBidi" w:hAnsiTheme="majorBidi" w:cstheme="majorBidi"/>
                <w:sz w:val="28"/>
                <w:szCs w:val="28"/>
                <w:rtl/>
                <w:lang w:bidi="ar-JO"/>
              </w:rPr>
              <w:t>مشروع فرصة</w:t>
            </w:r>
          </w:p>
        </w:tc>
        <w:tc>
          <w:tcPr>
            <w:tcW w:w="1240"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الرياديين الشباب</w:t>
            </w:r>
          </w:p>
        </w:tc>
        <w:tc>
          <w:tcPr>
            <w:tcW w:w="1214"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جمعية ميثاق+ </w:t>
            </w:r>
            <w:r w:rsidRPr="007420EF">
              <w:rPr>
                <w:rFonts w:asciiTheme="majorBidi" w:hAnsiTheme="majorBidi" w:cstheme="majorBidi"/>
                <w:sz w:val="28"/>
                <w:szCs w:val="28"/>
                <w:rtl/>
                <w:lang w:bidi="ar-JO"/>
              </w:rPr>
              <w:lastRenderedPageBreak/>
              <w:t xml:space="preserve">جمعية </w:t>
            </w:r>
            <w:proofErr w:type="spellStart"/>
            <w:r w:rsidRPr="007420EF">
              <w:rPr>
                <w:rFonts w:asciiTheme="majorBidi" w:hAnsiTheme="majorBidi" w:cstheme="majorBidi"/>
                <w:sz w:val="28"/>
                <w:szCs w:val="28"/>
                <w:rtl/>
                <w:lang w:bidi="ar-JO"/>
              </w:rPr>
              <w:t>اجيال</w:t>
            </w:r>
            <w:proofErr w:type="spellEnd"/>
            <w:r w:rsidRPr="007420EF">
              <w:rPr>
                <w:rFonts w:asciiTheme="majorBidi" w:hAnsiTheme="majorBidi" w:cstheme="majorBidi"/>
                <w:sz w:val="28"/>
                <w:szCs w:val="28"/>
                <w:rtl/>
                <w:lang w:bidi="ar-JO"/>
              </w:rPr>
              <w:t xml:space="preserve">  </w:t>
            </w:r>
          </w:p>
        </w:tc>
        <w:tc>
          <w:tcPr>
            <w:tcW w:w="1232" w:type="dxa"/>
          </w:tcPr>
          <w:p w:rsidR="00E13084" w:rsidRPr="007420EF" w:rsidRDefault="00DC0BEA"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lastRenderedPageBreak/>
              <w:t>100</w:t>
            </w:r>
            <w:r w:rsidR="00E13084" w:rsidRPr="007420EF">
              <w:rPr>
                <w:rFonts w:asciiTheme="majorBidi" w:hAnsiTheme="majorBidi" w:cstheme="majorBidi"/>
                <w:sz w:val="28"/>
                <w:szCs w:val="28"/>
                <w:rtl/>
                <w:lang w:bidi="ar-JO"/>
              </w:rPr>
              <w:t xml:space="preserve"> </w:t>
            </w:r>
          </w:p>
        </w:tc>
        <w:tc>
          <w:tcPr>
            <w:tcW w:w="1180"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2023</w:t>
            </w:r>
          </w:p>
        </w:tc>
        <w:tc>
          <w:tcPr>
            <w:tcW w:w="1077"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وزارة الثقافة </w:t>
            </w:r>
          </w:p>
        </w:tc>
        <w:tc>
          <w:tcPr>
            <w:tcW w:w="1529" w:type="dxa"/>
          </w:tcPr>
          <w:p w:rsidR="00E13084" w:rsidRPr="007420EF" w:rsidRDefault="00E13084" w:rsidP="00160CB3">
            <w:pPr>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بناء قدرات </w:t>
            </w:r>
            <w:proofErr w:type="spellStart"/>
            <w:r w:rsidRPr="007420EF">
              <w:rPr>
                <w:rFonts w:asciiTheme="majorBidi" w:hAnsiTheme="majorBidi" w:cstheme="majorBidi"/>
                <w:sz w:val="28"/>
                <w:szCs w:val="28"/>
                <w:rtl/>
                <w:lang w:bidi="ar-JO"/>
              </w:rPr>
              <w:t>ريادة</w:t>
            </w:r>
            <w:proofErr w:type="spellEnd"/>
            <w:r w:rsidRPr="007420EF">
              <w:rPr>
                <w:rFonts w:asciiTheme="majorBidi" w:hAnsiTheme="majorBidi" w:cstheme="majorBidi"/>
                <w:sz w:val="28"/>
                <w:szCs w:val="28"/>
                <w:rtl/>
                <w:lang w:bidi="ar-JO"/>
              </w:rPr>
              <w:t xml:space="preserve"> </w:t>
            </w:r>
            <w:proofErr w:type="spellStart"/>
            <w:r w:rsidRPr="007420EF">
              <w:rPr>
                <w:rFonts w:asciiTheme="majorBidi" w:hAnsiTheme="majorBidi" w:cstheme="majorBidi"/>
                <w:sz w:val="28"/>
                <w:szCs w:val="28"/>
                <w:rtl/>
                <w:lang w:bidi="ar-JO"/>
              </w:rPr>
              <w:t>الاعمال</w:t>
            </w:r>
            <w:proofErr w:type="spellEnd"/>
            <w:r w:rsidRPr="007420EF">
              <w:rPr>
                <w:rFonts w:asciiTheme="majorBidi" w:hAnsiTheme="majorBidi" w:cstheme="majorBidi"/>
                <w:sz w:val="28"/>
                <w:szCs w:val="28"/>
                <w:rtl/>
                <w:lang w:bidi="ar-JO"/>
              </w:rPr>
              <w:t xml:space="preserve"> </w:t>
            </w:r>
          </w:p>
        </w:tc>
      </w:tr>
    </w:tbl>
    <w:p w:rsidR="00FC3E22" w:rsidRDefault="00FC3E22" w:rsidP="00591079">
      <w:pPr>
        <w:jc w:val="right"/>
        <w:rPr>
          <w:rFonts w:asciiTheme="majorBidi" w:hAnsiTheme="majorBidi" w:cstheme="majorBidi"/>
          <w:sz w:val="28"/>
          <w:szCs w:val="28"/>
          <w:rtl/>
          <w:lang w:bidi="ar-JO"/>
        </w:rPr>
      </w:pPr>
    </w:p>
    <w:p w:rsidR="00FC3E22" w:rsidRPr="007420EF" w:rsidRDefault="00FC3E22" w:rsidP="00591079">
      <w:pPr>
        <w:jc w:val="right"/>
        <w:rPr>
          <w:rFonts w:asciiTheme="majorBidi" w:hAnsiTheme="majorBidi" w:cstheme="majorBidi"/>
          <w:sz w:val="28"/>
          <w:szCs w:val="28"/>
          <w:rtl/>
          <w:lang w:bidi="ar-JO"/>
        </w:rPr>
      </w:pPr>
    </w:p>
    <w:p w:rsidR="00C03703" w:rsidRPr="00FC3E22" w:rsidRDefault="00C03703" w:rsidP="00591079">
      <w:pPr>
        <w:jc w:val="right"/>
        <w:rPr>
          <w:rFonts w:asciiTheme="majorBidi" w:hAnsiTheme="majorBidi" w:cstheme="majorBidi"/>
          <w:b/>
          <w:bCs/>
          <w:sz w:val="28"/>
          <w:szCs w:val="28"/>
          <w:rtl/>
          <w:lang w:bidi="ar-JO"/>
        </w:rPr>
      </w:pPr>
      <w:r w:rsidRPr="00FC3E22">
        <w:rPr>
          <w:rFonts w:asciiTheme="majorBidi" w:hAnsiTheme="majorBidi" w:cstheme="majorBidi"/>
          <w:b/>
          <w:bCs/>
          <w:sz w:val="28"/>
          <w:szCs w:val="28"/>
          <w:rtl/>
          <w:lang w:bidi="ar-JO"/>
        </w:rPr>
        <w:t>5.</w:t>
      </w:r>
      <w:r w:rsidR="00F91A63" w:rsidRPr="00FC3E22">
        <w:rPr>
          <w:rFonts w:asciiTheme="majorBidi" w:hAnsiTheme="majorBidi" w:cstheme="majorBidi"/>
          <w:b/>
          <w:bCs/>
          <w:sz w:val="28"/>
          <w:szCs w:val="28"/>
          <w:rtl/>
          <w:lang w:bidi="ar-JO"/>
        </w:rPr>
        <w:t xml:space="preserve"> تحليل </w:t>
      </w:r>
      <w:r w:rsidRPr="00FC3E22">
        <w:rPr>
          <w:rFonts w:asciiTheme="majorBidi" w:hAnsiTheme="majorBidi" w:cstheme="majorBidi"/>
          <w:b/>
          <w:bCs/>
          <w:sz w:val="28"/>
          <w:szCs w:val="28"/>
          <w:rtl/>
          <w:lang w:bidi="ar-JO"/>
        </w:rPr>
        <w:t xml:space="preserve"> البيئة الد</w:t>
      </w:r>
      <w:r w:rsidR="00FC3E22" w:rsidRPr="00FC3E22">
        <w:rPr>
          <w:rFonts w:asciiTheme="majorBidi" w:hAnsiTheme="majorBidi" w:cstheme="majorBidi" w:hint="cs"/>
          <w:b/>
          <w:bCs/>
          <w:sz w:val="28"/>
          <w:szCs w:val="28"/>
          <w:rtl/>
          <w:lang w:bidi="ar-JO"/>
        </w:rPr>
        <w:t>ا</w:t>
      </w:r>
      <w:r w:rsidRPr="00FC3E22">
        <w:rPr>
          <w:rFonts w:asciiTheme="majorBidi" w:hAnsiTheme="majorBidi" w:cstheme="majorBidi"/>
          <w:b/>
          <w:bCs/>
          <w:sz w:val="28"/>
          <w:szCs w:val="28"/>
          <w:rtl/>
          <w:lang w:bidi="ar-JO"/>
        </w:rPr>
        <w:t xml:space="preserve">خلية والخارجية </w:t>
      </w:r>
    </w:p>
    <w:p w:rsidR="0091206E" w:rsidRPr="007420EF" w:rsidRDefault="00F91A63" w:rsidP="00FC3E22">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قام المنتدى بإجراء تحليل  البيئة </w:t>
      </w:r>
      <w:r w:rsidR="0091206E" w:rsidRPr="007420EF">
        <w:rPr>
          <w:rFonts w:asciiTheme="majorBidi" w:hAnsiTheme="majorBidi" w:cstheme="majorBidi"/>
          <w:sz w:val="28"/>
          <w:szCs w:val="28"/>
          <w:rtl/>
          <w:lang w:bidi="ar-JO"/>
        </w:rPr>
        <w:t xml:space="preserve">الداخلية </w:t>
      </w:r>
      <w:r w:rsidRPr="007420EF">
        <w:rPr>
          <w:rFonts w:asciiTheme="majorBidi" w:hAnsiTheme="majorBidi" w:cstheme="majorBidi"/>
          <w:sz w:val="28"/>
          <w:szCs w:val="28"/>
          <w:rtl/>
          <w:lang w:bidi="ar-JO"/>
        </w:rPr>
        <w:t xml:space="preserve"> والخارجية وتحديد نقاط القوة والضعف والفرص والتهديدات ، من خلال التواصل مع </w:t>
      </w:r>
      <w:r w:rsidR="0091206E" w:rsidRPr="007420EF">
        <w:rPr>
          <w:rFonts w:asciiTheme="majorBidi" w:hAnsiTheme="majorBidi" w:cstheme="majorBidi"/>
          <w:sz w:val="28"/>
          <w:szCs w:val="28"/>
          <w:rtl/>
          <w:lang w:bidi="ar-JO"/>
        </w:rPr>
        <w:t>مستشارين</w:t>
      </w:r>
      <w:r w:rsidRPr="007420EF">
        <w:rPr>
          <w:rFonts w:asciiTheme="majorBidi" w:hAnsiTheme="majorBidi" w:cstheme="majorBidi"/>
          <w:sz w:val="28"/>
          <w:szCs w:val="28"/>
          <w:rtl/>
          <w:lang w:bidi="ar-JO"/>
        </w:rPr>
        <w:t xml:space="preserve"> ومتخصصين في مجال تطوير الاستراتيجيات ومن خلال مناقشات  الاجتماعات الدورية للهيئة </w:t>
      </w:r>
      <w:r w:rsidR="0091206E" w:rsidRPr="007420EF">
        <w:rPr>
          <w:rFonts w:asciiTheme="majorBidi" w:hAnsiTheme="majorBidi" w:cstheme="majorBidi"/>
          <w:sz w:val="28"/>
          <w:szCs w:val="28"/>
          <w:rtl/>
          <w:lang w:bidi="ar-JO"/>
        </w:rPr>
        <w:t>الإدارية</w:t>
      </w:r>
      <w:r w:rsidRPr="007420EF">
        <w:rPr>
          <w:rFonts w:asciiTheme="majorBidi" w:hAnsiTheme="majorBidi" w:cstheme="majorBidi"/>
          <w:sz w:val="28"/>
          <w:szCs w:val="28"/>
          <w:rtl/>
          <w:lang w:bidi="ar-JO"/>
        </w:rPr>
        <w:t xml:space="preserve"> والعامة لتحليل كافة الجوانب  البيئ</w:t>
      </w:r>
      <w:r w:rsidR="00FC3E22">
        <w:rPr>
          <w:rFonts w:asciiTheme="majorBidi" w:hAnsiTheme="majorBidi" w:cstheme="majorBidi"/>
          <w:sz w:val="28"/>
          <w:szCs w:val="28"/>
          <w:rtl/>
          <w:lang w:bidi="ar-JO"/>
        </w:rPr>
        <w:t xml:space="preserve">ية التي تواجه المنتدى وكالتالي </w:t>
      </w:r>
    </w:p>
    <w:p w:rsidR="0091206E" w:rsidRPr="007420EF" w:rsidRDefault="0091206E" w:rsidP="0091206E">
      <w:pPr>
        <w:jc w:val="right"/>
        <w:rPr>
          <w:rFonts w:asciiTheme="majorBidi" w:hAnsiTheme="majorBidi" w:cstheme="majorBidi"/>
          <w:sz w:val="28"/>
          <w:szCs w:val="28"/>
          <w:rtl/>
          <w:lang w:bidi="ar-JO"/>
        </w:rPr>
      </w:pPr>
    </w:p>
    <w:tbl>
      <w:tblPr>
        <w:tblStyle w:val="a3"/>
        <w:tblW w:w="0" w:type="auto"/>
        <w:tblLook w:val="04A0"/>
      </w:tblPr>
      <w:tblGrid>
        <w:gridCol w:w="4788"/>
        <w:gridCol w:w="4788"/>
      </w:tblGrid>
      <w:tr w:rsidR="00F91A63" w:rsidRPr="007420EF" w:rsidTr="00961783">
        <w:tc>
          <w:tcPr>
            <w:tcW w:w="4788" w:type="dxa"/>
          </w:tcPr>
          <w:p w:rsidR="00F91A63" w:rsidRPr="007420EF" w:rsidRDefault="00F91A63" w:rsidP="00591079">
            <w:pPr>
              <w:jc w:val="right"/>
              <w:rPr>
                <w:rFonts w:asciiTheme="majorBidi" w:hAnsiTheme="majorBidi" w:cstheme="majorBidi"/>
                <w:sz w:val="28"/>
                <w:szCs w:val="28"/>
                <w:highlight w:val="yellow"/>
                <w:lang w:bidi="ar-JO"/>
              </w:rPr>
            </w:pPr>
            <w:r w:rsidRPr="007420EF">
              <w:rPr>
                <w:rFonts w:asciiTheme="majorBidi" w:hAnsiTheme="majorBidi" w:cstheme="majorBidi"/>
                <w:sz w:val="28"/>
                <w:szCs w:val="28"/>
                <w:highlight w:val="yellow"/>
                <w:rtl/>
                <w:lang w:bidi="ar-JO"/>
              </w:rPr>
              <w:t xml:space="preserve">نقاط الضعف </w:t>
            </w:r>
          </w:p>
        </w:tc>
        <w:tc>
          <w:tcPr>
            <w:tcW w:w="4788" w:type="dxa"/>
          </w:tcPr>
          <w:p w:rsidR="00F91A63" w:rsidRPr="007420EF" w:rsidRDefault="00F91A63" w:rsidP="00591079">
            <w:pPr>
              <w:jc w:val="right"/>
              <w:rPr>
                <w:rFonts w:asciiTheme="majorBidi" w:hAnsiTheme="majorBidi" w:cstheme="majorBidi"/>
                <w:sz w:val="28"/>
                <w:szCs w:val="28"/>
                <w:highlight w:val="yellow"/>
                <w:lang w:bidi="ar-JO"/>
              </w:rPr>
            </w:pPr>
            <w:r w:rsidRPr="007420EF">
              <w:rPr>
                <w:rFonts w:asciiTheme="majorBidi" w:hAnsiTheme="majorBidi" w:cstheme="majorBidi"/>
                <w:sz w:val="28"/>
                <w:szCs w:val="28"/>
                <w:highlight w:val="yellow"/>
                <w:rtl/>
                <w:lang w:bidi="ar-JO"/>
              </w:rPr>
              <w:t xml:space="preserve">نقاط القوة </w:t>
            </w:r>
          </w:p>
        </w:tc>
      </w:tr>
      <w:tr w:rsidR="00F91A63" w:rsidRPr="007420EF" w:rsidTr="00961783">
        <w:tc>
          <w:tcPr>
            <w:tcW w:w="4788" w:type="dxa"/>
          </w:tcPr>
          <w:p w:rsidR="00F91A63" w:rsidRPr="007420EF" w:rsidRDefault="0091206E" w:rsidP="0091206E">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1. عدم وجود مقر مملوك للمنتدى </w:t>
            </w: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1. </w:t>
            </w:r>
            <w:r w:rsidR="0091206E" w:rsidRPr="007420EF">
              <w:rPr>
                <w:rFonts w:asciiTheme="majorBidi" w:hAnsiTheme="majorBidi" w:cstheme="majorBidi"/>
                <w:sz w:val="28"/>
                <w:szCs w:val="28"/>
                <w:rtl/>
                <w:lang w:bidi="ar-JO"/>
              </w:rPr>
              <w:t xml:space="preserve">وجود مكتب مجانا للمنتدى </w:t>
            </w:r>
          </w:p>
        </w:tc>
      </w:tr>
      <w:tr w:rsidR="00F91A63" w:rsidRPr="007420EF" w:rsidTr="00961783">
        <w:tc>
          <w:tcPr>
            <w:tcW w:w="4788" w:type="dxa"/>
          </w:tcPr>
          <w:p w:rsidR="00F91A63" w:rsidRPr="007420EF" w:rsidRDefault="0091206E"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2. عد</w:t>
            </w:r>
            <w:r w:rsidR="00940755" w:rsidRPr="007420EF">
              <w:rPr>
                <w:rFonts w:asciiTheme="majorBidi" w:hAnsiTheme="majorBidi" w:cstheme="majorBidi"/>
                <w:sz w:val="28"/>
                <w:szCs w:val="28"/>
                <w:rtl/>
                <w:lang w:bidi="ar-JO"/>
              </w:rPr>
              <w:t>م توفر السيولة النقدية و</w:t>
            </w:r>
            <w:r w:rsidR="00961783" w:rsidRPr="007420EF">
              <w:rPr>
                <w:rFonts w:asciiTheme="majorBidi" w:hAnsiTheme="majorBidi" w:cstheme="majorBidi"/>
                <w:sz w:val="28"/>
                <w:szCs w:val="28"/>
                <w:rtl/>
                <w:lang w:bidi="ar-JO"/>
              </w:rPr>
              <w:t>ال</w:t>
            </w:r>
            <w:r w:rsidR="00940755" w:rsidRPr="007420EF">
              <w:rPr>
                <w:rFonts w:asciiTheme="majorBidi" w:hAnsiTheme="majorBidi" w:cstheme="majorBidi"/>
                <w:sz w:val="28"/>
                <w:szCs w:val="28"/>
                <w:rtl/>
                <w:lang w:bidi="ar-JO"/>
              </w:rPr>
              <w:t xml:space="preserve">مشاريع </w:t>
            </w:r>
            <w:r w:rsidR="00961783" w:rsidRPr="007420EF">
              <w:rPr>
                <w:rFonts w:asciiTheme="majorBidi" w:hAnsiTheme="majorBidi" w:cstheme="majorBidi"/>
                <w:sz w:val="28"/>
                <w:szCs w:val="28"/>
                <w:rtl/>
                <w:lang w:bidi="ar-JO"/>
              </w:rPr>
              <w:t>ال</w:t>
            </w:r>
            <w:r w:rsidR="00940755" w:rsidRPr="007420EF">
              <w:rPr>
                <w:rFonts w:asciiTheme="majorBidi" w:hAnsiTheme="majorBidi" w:cstheme="majorBidi"/>
                <w:sz w:val="28"/>
                <w:szCs w:val="28"/>
                <w:rtl/>
                <w:lang w:bidi="ar-JO"/>
              </w:rPr>
              <w:t xml:space="preserve">ايرادية </w:t>
            </w: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2. </w:t>
            </w:r>
            <w:r w:rsidR="0091206E" w:rsidRPr="007420EF">
              <w:rPr>
                <w:rFonts w:asciiTheme="majorBidi" w:hAnsiTheme="majorBidi" w:cstheme="majorBidi"/>
                <w:sz w:val="28"/>
                <w:szCs w:val="28"/>
                <w:rtl/>
                <w:lang w:bidi="ar-JO"/>
              </w:rPr>
              <w:t xml:space="preserve">القدرة على التشبيك مع منظمات المجتمع المحلي </w:t>
            </w:r>
          </w:p>
        </w:tc>
      </w:tr>
      <w:tr w:rsidR="00F91A63" w:rsidRPr="007420EF" w:rsidTr="00961783">
        <w:tc>
          <w:tcPr>
            <w:tcW w:w="4788" w:type="dxa"/>
          </w:tcPr>
          <w:p w:rsidR="00F91A63" w:rsidRPr="007420EF" w:rsidRDefault="00940755"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3. </w:t>
            </w:r>
            <w:r w:rsidR="00961783" w:rsidRPr="007420EF">
              <w:rPr>
                <w:rFonts w:asciiTheme="majorBidi" w:hAnsiTheme="majorBidi" w:cstheme="majorBidi"/>
                <w:sz w:val="28"/>
                <w:szCs w:val="28"/>
                <w:rtl/>
                <w:lang w:bidi="ar-JO"/>
              </w:rPr>
              <w:t xml:space="preserve">التزام الأعضاء في الأعمال الرسميه لهم </w:t>
            </w: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3. </w:t>
            </w:r>
            <w:r w:rsidR="0091206E" w:rsidRPr="007420EF">
              <w:rPr>
                <w:rFonts w:asciiTheme="majorBidi" w:hAnsiTheme="majorBidi" w:cstheme="majorBidi"/>
                <w:sz w:val="28"/>
                <w:szCs w:val="28"/>
                <w:rtl/>
                <w:lang w:bidi="ar-JO"/>
              </w:rPr>
              <w:t xml:space="preserve">القدرة على تحديد احتياجات المجتمع المحلي </w:t>
            </w:r>
          </w:p>
        </w:tc>
      </w:tr>
      <w:tr w:rsidR="00F91A63" w:rsidRPr="007420EF" w:rsidTr="00961783">
        <w:tc>
          <w:tcPr>
            <w:tcW w:w="4788" w:type="dxa"/>
          </w:tcPr>
          <w:p w:rsidR="00F91A63" w:rsidRPr="007420EF" w:rsidRDefault="00804785" w:rsidP="00804785">
            <w:pPr>
              <w:jc w:val="right"/>
              <w:rPr>
                <w:rFonts w:asciiTheme="majorBidi" w:hAnsiTheme="majorBidi" w:cstheme="majorBidi"/>
                <w:sz w:val="28"/>
                <w:szCs w:val="28"/>
                <w:lang w:bidi="ar-JO"/>
              </w:rPr>
            </w:pPr>
            <w:r>
              <w:rPr>
                <w:rFonts w:asciiTheme="majorBidi" w:hAnsiTheme="majorBidi" w:cstheme="majorBidi" w:hint="cs"/>
                <w:sz w:val="28"/>
                <w:szCs w:val="28"/>
                <w:rtl/>
                <w:lang w:bidi="ar-JO"/>
              </w:rPr>
              <w:t xml:space="preserve">4. نقض تدريب  في إدارة  السجلات الإدارية والمالية </w:t>
            </w:r>
            <w:r>
              <w:rPr>
                <w:rFonts w:asciiTheme="majorBidi" w:hAnsiTheme="majorBidi" w:cstheme="majorBidi"/>
                <w:sz w:val="28"/>
                <w:szCs w:val="28"/>
                <w:lang w:bidi="ar-JO"/>
              </w:rPr>
              <w:t xml:space="preserve"> </w:t>
            </w: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4. </w:t>
            </w:r>
            <w:r w:rsidR="0091206E" w:rsidRPr="007420EF">
              <w:rPr>
                <w:rFonts w:asciiTheme="majorBidi" w:hAnsiTheme="majorBidi" w:cstheme="majorBidi"/>
                <w:sz w:val="28"/>
                <w:szCs w:val="28"/>
                <w:rtl/>
                <w:lang w:bidi="ar-JO"/>
              </w:rPr>
              <w:t xml:space="preserve">تعاون وروح الفريق في الهيئة </w:t>
            </w:r>
            <w:r w:rsidR="00940755" w:rsidRPr="007420EF">
              <w:rPr>
                <w:rFonts w:asciiTheme="majorBidi" w:hAnsiTheme="majorBidi" w:cstheme="majorBidi"/>
                <w:sz w:val="28"/>
                <w:szCs w:val="28"/>
                <w:rtl/>
                <w:lang w:bidi="ar-JO"/>
              </w:rPr>
              <w:t>الإدارية</w:t>
            </w:r>
            <w:r w:rsidR="0091206E" w:rsidRPr="007420EF">
              <w:rPr>
                <w:rFonts w:asciiTheme="majorBidi" w:hAnsiTheme="majorBidi" w:cstheme="majorBidi"/>
                <w:sz w:val="28"/>
                <w:szCs w:val="28"/>
                <w:rtl/>
                <w:lang w:bidi="ar-JO"/>
              </w:rPr>
              <w:t xml:space="preserve"> والعامة </w:t>
            </w:r>
          </w:p>
        </w:tc>
      </w:tr>
      <w:tr w:rsidR="00F91A63" w:rsidRPr="007420EF" w:rsidTr="00961783">
        <w:tc>
          <w:tcPr>
            <w:tcW w:w="4788" w:type="dxa"/>
          </w:tcPr>
          <w:p w:rsidR="00F91A63" w:rsidRPr="007420EF" w:rsidRDefault="008E3638" w:rsidP="008E3638">
            <w:pPr>
              <w:jc w:val="right"/>
              <w:rPr>
                <w:rFonts w:asciiTheme="majorBidi" w:hAnsiTheme="majorBidi" w:cstheme="majorBidi"/>
                <w:sz w:val="28"/>
                <w:szCs w:val="28"/>
                <w:lang w:bidi="ar-JO"/>
              </w:rPr>
            </w:pPr>
            <w:r>
              <w:rPr>
                <w:rFonts w:asciiTheme="majorBidi" w:hAnsiTheme="majorBidi" w:cstheme="majorBidi" w:hint="cs"/>
                <w:sz w:val="28"/>
                <w:szCs w:val="28"/>
                <w:rtl/>
                <w:lang w:bidi="ar-JO"/>
              </w:rPr>
              <w:t xml:space="preserve">5.  عدم وجود خطة </w:t>
            </w:r>
            <w:proofErr w:type="spellStart"/>
            <w:r>
              <w:rPr>
                <w:rFonts w:asciiTheme="majorBidi" w:hAnsiTheme="majorBidi" w:cstheme="majorBidi" w:hint="cs"/>
                <w:sz w:val="28"/>
                <w:szCs w:val="28"/>
                <w:rtl/>
                <w:lang w:bidi="ar-JO"/>
              </w:rPr>
              <w:t>استراتيجية</w:t>
            </w:r>
            <w:proofErr w:type="spellEnd"/>
            <w:r>
              <w:rPr>
                <w:rFonts w:asciiTheme="majorBidi" w:hAnsiTheme="majorBidi" w:cstheme="majorBidi" w:hint="cs"/>
                <w:sz w:val="28"/>
                <w:szCs w:val="28"/>
                <w:rtl/>
                <w:lang w:bidi="ar-JO"/>
              </w:rPr>
              <w:t xml:space="preserve">  سابقا </w:t>
            </w: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5. </w:t>
            </w:r>
            <w:r w:rsidR="0091206E" w:rsidRPr="007420EF">
              <w:rPr>
                <w:rFonts w:asciiTheme="majorBidi" w:hAnsiTheme="majorBidi" w:cstheme="majorBidi"/>
                <w:sz w:val="28"/>
                <w:szCs w:val="28"/>
                <w:rtl/>
                <w:lang w:bidi="ar-JO"/>
              </w:rPr>
              <w:t xml:space="preserve">توافق برامج المنتدى مع </w:t>
            </w:r>
            <w:r w:rsidR="00940755" w:rsidRPr="007420EF">
              <w:rPr>
                <w:rFonts w:asciiTheme="majorBidi" w:hAnsiTheme="majorBidi" w:cstheme="majorBidi"/>
                <w:sz w:val="28"/>
                <w:szCs w:val="28"/>
                <w:rtl/>
                <w:lang w:bidi="ar-JO"/>
              </w:rPr>
              <w:t>الأهداف</w:t>
            </w:r>
            <w:r w:rsidR="0091206E" w:rsidRPr="007420EF">
              <w:rPr>
                <w:rFonts w:asciiTheme="majorBidi" w:hAnsiTheme="majorBidi" w:cstheme="majorBidi"/>
                <w:sz w:val="28"/>
                <w:szCs w:val="28"/>
                <w:rtl/>
                <w:lang w:bidi="ar-JO"/>
              </w:rPr>
              <w:t xml:space="preserve"> والاحتياجات</w:t>
            </w:r>
          </w:p>
        </w:tc>
      </w:tr>
      <w:tr w:rsidR="00F91A63" w:rsidRPr="007420EF" w:rsidTr="00961783">
        <w:tc>
          <w:tcPr>
            <w:tcW w:w="4788" w:type="dxa"/>
          </w:tcPr>
          <w:p w:rsidR="00F91A63" w:rsidRPr="007420EF" w:rsidRDefault="00F91A63" w:rsidP="00591079">
            <w:pPr>
              <w:jc w:val="right"/>
              <w:rPr>
                <w:rFonts w:asciiTheme="majorBidi" w:hAnsiTheme="majorBidi" w:cstheme="majorBidi"/>
                <w:sz w:val="28"/>
                <w:szCs w:val="28"/>
                <w:lang w:bidi="ar-JO"/>
              </w:rPr>
            </w:pPr>
          </w:p>
        </w:tc>
        <w:tc>
          <w:tcPr>
            <w:tcW w:w="4788" w:type="dxa"/>
          </w:tcPr>
          <w:p w:rsidR="00F91A63" w:rsidRPr="007420EF" w:rsidRDefault="00F91A63" w:rsidP="00591079">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6. </w:t>
            </w:r>
            <w:r w:rsidR="0091206E" w:rsidRPr="007420EF">
              <w:rPr>
                <w:rFonts w:asciiTheme="majorBidi" w:hAnsiTheme="majorBidi" w:cstheme="majorBidi"/>
                <w:sz w:val="28"/>
                <w:szCs w:val="28"/>
                <w:rtl/>
                <w:lang w:bidi="ar-JO"/>
              </w:rPr>
              <w:t xml:space="preserve">خبرة </w:t>
            </w:r>
            <w:r w:rsidR="00940755" w:rsidRPr="007420EF">
              <w:rPr>
                <w:rFonts w:asciiTheme="majorBidi" w:hAnsiTheme="majorBidi" w:cstheme="majorBidi"/>
                <w:sz w:val="28"/>
                <w:szCs w:val="28"/>
                <w:rtl/>
                <w:lang w:bidi="ar-JO"/>
              </w:rPr>
              <w:t>أعضاء</w:t>
            </w:r>
            <w:r w:rsidR="0091206E" w:rsidRPr="007420EF">
              <w:rPr>
                <w:rFonts w:asciiTheme="majorBidi" w:hAnsiTheme="majorBidi" w:cstheme="majorBidi"/>
                <w:sz w:val="28"/>
                <w:szCs w:val="28"/>
                <w:rtl/>
                <w:lang w:bidi="ar-JO"/>
              </w:rPr>
              <w:t xml:space="preserve"> الهيئة </w:t>
            </w:r>
            <w:r w:rsidR="00940755" w:rsidRPr="007420EF">
              <w:rPr>
                <w:rFonts w:asciiTheme="majorBidi" w:hAnsiTheme="majorBidi" w:cstheme="majorBidi"/>
                <w:sz w:val="28"/>
                <w:szCs w:val="28"/>
                <w:rtl/>
                <w:lang w:bidi="ar-JO"/>
              </w:rPr>
              <w:t>الإدارية</w:t>
            </w:r>
            <w:r w:rsidR="0091206E" w:rsidRPr="007420EF">
              <w:rPr>
                <w:rFonts w:asciiTheme="majorBidi" w:hAnsiTheme="majorBidi" w:cstheme="majorBidi"/>
                <w:sz w:val="28"/>
                <w:szCs w:val="28"/>
                <w:rtl/>
                <w:lang w:bidi="ar-JO"/>
              </w:rPr>
              <w:t xml:space="preserve"> والعامة </w:t>
            </w:r>
          </w:p>
        </w:tc>
      </w:tr>
      <w:tr w:rsidR="00F91A63" w:rsidRPr="007420EF" w:rsidTr="00961783">
        <w:tc>
          <w:tcPr>
            <w:tcW w:w="4788" w:type="dxa"/>
          </w:tcPr>
          <w:p w:rsidR="00F91A63" w:rsidRPr="007420EF" w:rsidRDefault="0091206E" w:rsidP="00591079">
            <w:pPr>
              <w:jc w:val="right"/>
              <w:rPr>
                <w:rFonts w:asciiTheme="majorBidi" w:hAnsiTheme="majorBidi" w:cstheme="majorBidi"/>
                <w:sz w:val="28"/>
                <w:szCs w:val="28"/>
                <w:highlight w:val="yellow"/>
                <w:lang w:bidi="ar-JO"/>
              </w:rPr>
            </w:pPr>
            <w:r w:rsidRPr="007420EF">
              <w:rPr>
                <w:rFonts w:asciiTheme="majorBidi" w:hAnsiTheme="majorBidi" w:cstheme="majorBidi"/>
                <w:sz w:val="28"/>
                <w:szCs w:val="28"/>
                <w:highlight w:val="yellow"/>
                <w:rtl/>
                <w:lang w:bidi="ar-JO"/>
              </w:rPr>
              <w:t xml:space="preserve">التهديدات </w:t>
            </w:r>
          </w:p>
        </w:tc>
        <w:tc>
          <w:tcPr>
            <w:tcW w:w="4788" w:type="dxa"/>
          </w:tcPr>
          <w:p w:rsidR="00F91A63" w:rsidRPr="007420EF" w:rsidRDefault="0091206E" w:rsidP="00961783">
            <w:pPr>
              <w:jc w:val="right"/>
              <w:rPr>
                <w:rFonts w:asciiTheme="majorBidi" w:hAnsiTheme="majorBidi" w:cstheme="majorBidi"/>
                <w:sz w:val="28"/>
                <w:szCs w:val="28"/>
                <w:highlight w:val="yellow"/>
                <w:lang w:bidi="ar-JO"/>
              </w:rPr>
            </w:pPr>
            <w:r w:rsidRPr="007420EF">
              <w:rPr>
                <w:rFonts w:asciiTheme="majorBidi" w:hAnsiTheme="majorBidi" w:cstheme="majorBidi"/>
                <w:sz w:val="28"/>
                <w:szCs w:val="28"/>
                <w:highlight w:val="yellow"/>
                <w:rtl/>
                <w:lang w:bidi="ar-JO"/>
              </w:rPr>
              <w:t>الفر</w:t>
            </w:r>
            <w:r w:rsidR="00961783" w:rsidRPr="007420EF">
              <w:rPr>
                <w:rFonts w:asciiTheme="majorBidi" w:hAnsiTheme="majorBidi" w:cstheme="majorBidi"/>
                <w:sz w:val="28"/>
                <w:szCs w:val="28"/>
                <w:highlight w:val="yellow"/>
                <w:rtl/>
                <w:lang w:bidi="ar-JO"/>
              </w:rPr>
              <w:t>ص</w:t>
            </w:r>
            <w:r w:rsidRPr="007420EF">
              <w:rPr>
                <w:rFonts w:asciiTheme="majorBidi" w:hAnsiTheme="majorBidi" w:cstheme="majorBidi"/>
                <w:sz w:val="28"/>
                <w:szCs w:val="28"/>
                <w:highlight w:val="yellow"/>
                <w:rtl/>
                <w:lang w:bidi="ar-JO"/>
              </w:rPr>
              <w:t xml:space="preserve"> </w:t>
            </w:r>
          </w:p>
        </w:tc>
      </w:tr>
      <w:tr w:rsidR="00F91A63" w:rsidRPr="007420EF" w:rsidTr="00961783">
        <w:tc>
          <w:tcPr>
            <w:tcW w:w="4788" w:type="dxa"/>
          </w:tcPr>
          <w:p w:rsidR="00F91A63" w:rsidRPr="007420EF" w:rsidRDefault="00940755" w:rsidP="00160CB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1. الجهات المنافسة </w:t>
            </w:r>
          </w:p>
        </w:tc>
        <w:tc>
          <w:tcPr>
            <w:tcW w:w="4788" w:type="dxa"/>
          </w:tcPr>
          <w:p w:rsidR="00F91A63" w:rsidRPr="007420EF" w:rsidRDefault="00961783" w:rsidP="00160CB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1. وجود جهات داعمة </w:t>
            </w:r>
          </w:p>
        </w:tc>
      </w:tr>
      <w:tr w:rsidR="00F91A63" w:rsidRPr="007420EF" w:rsidTr="00961783">
        <w:tc>
          <w:tcPr>
            <w:tcW w:w="4788" w:type="dxa"/>
          </w:tcPr>
          <w:p w:rsidR="00F91A63" w:rsidRPr="007420EF" w:rsidRDefault="00940755" w:rsidP="00B47142">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2. </w:t>
            </w:r>
            <w:r w:rsidR="00B47142" w:rsidRPr="007420EF">
              <w:rPr>
                <w:rFonts w:asciiTheme="majorBidi" w:hAnsiTheme="majorBidi" w:cstheme="majorBidi"/>
                <w:sz w:val="28"/>
                <w:szCs w:val="28"/>
                <w:rtl/>
                <w:lang w:bidi="ar-JO"/>
              </w:rPr>
              <w:t xml:space="preserve">تراجع برامج الدعم والتدريب من المنظمات الدولية </w:t>
            </w:r>
            <w:r w:rsidR="004B1CF9" w:rsidRPr="007420EF">
              <w:rPr>
                <w:rFonts w:asciiTheme="majorBidi" w:hAnsiTheme="majorBidi" w:cstheme="majorBidi"/>
                <w:sz w:val="28"/>
                <w:szCs w:val="28"/>
                <w:rtl/>
                <w:lang w:bidi="ar-JO"/>
              </w:rPr>
              <w:t xml:space="preserve">والمحلية </w:t>
            </w:r>
          </w:p>
        </w:tc>
        <w:tc>
          <w:tcPr>
            <w:tcW w:w="4788" w:type="dxa"/>
          </w:tcPr>
          <w:p w:rsidR="00F91A63" w:rsidRPr="007420EF" w:rsidRDefault="00961783" w:rsidP="00160CB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2. ثقة المجتمع بالمنتدى </w:t>
            </w:r>
          </w:p>
        </w:tc>
      </w:tr>
      <w:tr w:rsidR="00F91A63" w:rsidRPr="007420EF" w:rsidTr="00961783">
        <w:tc>
          <w:tcPr>
            <w:tcW w:w="4788" w:type="dxa"/>
          </w:tcPr>
          <w:p w:rsidR="00F91A63" w:rsidRPr="007420EF" w:rsidRDefault="00940755" w:rsidP="00160CB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3. </w:t>
            </w:r>
            <w:r w:rsidR="00961783" w:rsidRPr="007420EF">
              <w:rPr>
                <w:rFonts w:asciiTheme="majorBidi" w:hAnsiTheme="majorBidi" w:cstheme="majorBidi"/>
                <w:sz w:val="28"/>
                <w:szCs w:val="28"/>
                <w:rtl/>
                <w:lang w:bidi="ar-JO"/>
              </w:rPr>
              <w:t xml:space="preserve">تذبذب الدعم الحكومي </w:t>
            </w:r>
          </w:p>
        </w:tc>
        <w:tc>
          <w:tcPr>
            <w:tcW w:w="4788" w:type="dxa"/>
          </w:tcPr>
          <w:p w:rsidR="00F91A63" w:rsidRPr="007420EF" w:rsidRDefault="00961783" w:rsidP="0096178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 xml:space="preserve">3. القدرة للوصول </w:t>
            </w:r>
            <w:proofErr w:type="spellStart"/>
            <w:r w:rsidRPr="007420EF">
              <w:rPr>
                <w:rFonts w:asciiTheme="majorBidi" w:hAnsiTheme="majorBidi" w:cstheme="majorBidi"/>
                <w:sz w:val="28"/>
                <w:szCs w:val="28"/>
                <w:rtl/>
                <w:lang w:bidi="ar-JO"/>
              </w:rPr>
              <w:t>الى</w:t>
            </w:r>
            <w:proofErr w:type="spellEnd"/>
            <w:r w:rsidRPr="007420EF">
              <w:rPr>
                <w:rFonts w:asciiTheme="majorBidi" w:hAnsiTheme="majorBidi" w:cstheme="majorBidi"/>
                <w:sz w:val="28"/>
                <w:szCs w:val="28"/>
                <w:rtl/>
                <w:lang w:bidi="ar-JO"/>
              </w:rPr>
              <w:t xml:space="preserve"> شركاء محليين </w:t>
            </w:r>
          </w:p>
        </w:tc>
      </w:tr>
    </w:tbl>
    <w:p w:rsidR="00F91A63" w:rsidRPr="007420EF" w:rsidRDefault="00F91A63" w:rsidP="00591079">
      <w:pPr>
        <w:jc w:val="right"/>
        <w:rPr>
          <w:rFonts w:asciiTheme="majorBidi" w:hAnsiTheme="majorBidi" w:cstheme="majorBidi"/>
          <w:sz w:val="28"/>
          <w:szCs w:val="28"/>
          <w:lang w:bidi="ar-JO"/>
        </w:rPr>
      </w:pPr>
    </w:p>
    <w:p w:rsidR="00B85D43" w:rsidRPr="007420EF" w:rsidRDefault="00B85D43" w:rsidP="00591079">
      <w:pPr>
        <w:jc w:val="right"/>
        <w:rPr>
          <w:rFonts w:asciiTheme="majorBidi" w:hAnsiTheme="majorBidi" w:cstheme="majorBidi"/>
          <w:sz w:val="28"/>
          <w:szCs w:val="28"/>
          <w:lang w:bidi="ar-JO"/>
        </w:rPr>
      </w:pPr>
    </w:p>
    <w:p w:rsidR="00B85D43" w:rsidRDefault="00B85D43"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Default="00FC3E22" w:rsidP="00591079">
      <w:pPr>
        <w:jc w:val="right"/>
        <w:rPr>
          <w:rFonts w:asciiTheme="majorBidi" w:hAnsiTheme="majorBidi" w:cstheme="majorBidi"/>
          <w:sz w:val="28"/>
          <w:szCs w:val="28"/>
          <w:rtl/>
          <w:lang w:bidi="ar-JO"/>
        </w:rPr>
      </w:pPr>
    </w:p>
    <w:p w:rsidR="00FC3E22" w:rsidRPr="007420EF" w:rsidRDefault="00FC3E22" w:rsidP="00591079">
      <w:pPr>
        <w:jc w:val="right"/>
        <w:rPr>
          <w:rFonts w:asciiTheme="majorBidi" w:hAnsiTheme="majorBidi" w:cstheme="majorBidi"/>
          <w:sz w:val="28"/>
          <w:szCs w:val="28"/>
          <w:rtl/>
          <w:lang w:bidi="ar-JO"/>
        </w:rPr>
      </w:pPr>
    </w:p>
    <w:p w:rsidR="00B85D43" w:rsidRPr="00FC3E22" w:rsidRDefault="00B13225" w:rsidP="00B85D43">
      <w:pPr>
        <w:jc w:val="right"/>
        <w:rPr>
          <w:rFonts w:asciiTheme="majorBidi" w:hAnsiTheme="majorBidi" w:cstheme="majorBidi"/>
          <w:b/>
          <w:bCs/>
          <w:sz w:val="28"/>
          <w:szCs w:val="28"/>
          <w:lang w:bidi="ar-JO"/>
        </w:rPr>
      </w:pPr>
      <w:r>
        <w:rPr>
          <w:rFonts w:asciiTheme="majorBidi" w:hAnsiTheme="majorBidi" w:cstheme="majorBidi" w:hint="cs"/>
          <w:b/>
          <w:bCs/>
          <w:sz w:val="28"/>
          <w:szCs w:val="28"/>
          <w:rtl/>
          <w:lang w:bidi="ar-JO"/>
        </w:rPr>
        <w:t>6. ا</w:t>
      </w:r>
      <w:r w:rsidR="00EB180C" w:rsidRPr="00FC3E22">
        <w:rPr>
          <w:rFonts w:asciiTheme="majorBidi" w:hAnsiTheme="majorBidi" w:cstheme="majorBidi"/>
          <w:b/>
          <w:bCs/>
          <w:sz w:val="28"/>
          <w:szCs w:val="28"/>
          <w:rtl/>
          <w:lang w:bidi="ar-JO"/>
        </w:rPr>
        <w:t xml:space="preserve">لاستراتيجيات والأهداف العامة </w:t>
      </w:r>
    </w:p>
    <w:p w:rsidR="00B85D43" w:rsidRPr="00FC3E22" w:rsidRDefault="00B85D43" w:rsidP="00B85D43">
      <w:pPr>
        <w:jc w:val="right"/>
        <w:rPr>
          <w:rFonts w:asciiTheme="majorBidi" w:hAnsiTheme="majorBidi" w:cstheme="majorBidi"/>
          <w:b/>
          <w:bCs/>
          <w:sz w:val="28"/>
          <w:szCs w:val="28"/>
          <w:u w:val="single"/>
          <w:lang w:bidi="ar-JO"/>
        </w:rPr>
      </w:pPr>
      <w:r w:rsidRPr="00FC3E22">
        <w:rPr>
          <w:rFonts w:asciiTheme="majorBidi" w:hAnsiTheme="majorBidi" w:cstheme="majorBidi"/>
          <w:b/>
          <w:bCs/>
          <w:sz w:val="28"/>
          <w:szCs w:val="28"/>
          <w:u w:val="single"/>
          <w:rtl/>
          <w:lang w:bidi="ar-JO"/>
        </w:rPr>
        <w:t>الأهداف العامة  :-</w:t>
      </w:r>
      <w:r w:rsidRPr="00FC3E22">
        <w:rPr>
          <w:rFonts w:asciiTheme="majorBidi" w:hAnsiTheme="majorBidi" w:cstheme="majorBidi"/>
          <w:b/>
          <w:bCs/>
          <w:sz w:val="28"/>
          <w:szCs w:val="28"/>
          <w:u w:val="single"/>
          <w:lang w:bidi="ar-JO"/>
        </w:rPr>
        <w:t xml:space="preserve">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تفعيل مشاركة المجتمع المحلي في الحراك الثقافي وقضايا التنمية المستدامة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1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تنمية روح العمل التطوعي والجماعي بين الشباب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2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تعزيز قدرة الشباب الأردني الفكرية والارتقاء بالمخزون الثقافي والإبداعي لدى الشباب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3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تبني مشاريع ثقافية وشبابية متميزة وبلورتها على ارض الواقع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4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الترويج للأردن ثقافة وحضارة حتى يكون مقصدا للسياح في العالم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5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6 .الاهتمام بحاجات الشباب والمجتمع وتطويرها بما </w:t>
      </w:r>
      <w:proofErr w:type="spellStart"/>
      <w:r w:rsidRPr="007420EF">
        <w:rPr>
          <w:rFonts w:asciiTheme="majorBidi" w:hAnsiTheme="majorBidi" w:cstheme="majorBidi"/>
          <w:sz w:val="28"/>
          <w:szCs w:val="28"/>
          <w:rtl/>
          <w:lang w:bidi="ar-JO"/>
        </w:rPr>
        <w:t>يتلأئم</w:t>
      </w:r>
      <w:proofErr w:type="spellEnd"/>
      <w:r w:rsidRPr="007420EF">
        <w:rPr>
          <w:rFonts w:asciiTheme="majorBidi" w:hAnsiTheme="majorBidi" w:cstheme="majorBidi"/>
          <w:sz w:val="28"/>
          <w:szCs w:val="28"/>
          <w:rtl/>
          <w:lang w:bidi="ar-JO"/>
        </w:rPr>
        <w:t xml:space="preserve"> مع التنمية الديمقراطية و الاجتماعية     والاقتصادية  في الأردن .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تقوية الحس الوطني والانتماء لدى الشباب الأردني وزيادة مشاركتهم في مجالات الحياة العامة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7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التشبيك وبناء شراكة  مع المؤسسات الرسمية والأهلية لدعم وتطوير قدرات المجتمع المحلي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8 </w:t>
      </w:r>
    </w:p>
    <w:p w:rsidR="00B85D43" w:rsidRPr="007420EF" w:rsidRDefault="00B85D43" w:rsidP="00B85D43">
      <w:pPr>
        <w:jc w:val="right"/>
        <w:rPr>
          <w:rFonts w:asciiTheme="majorBidi" w:hAnsiTheme="majorBidi" w:cstheme="majorBidi"/>
          <w:sz w:val="28"/>
          <w:szCs w:val="28"/>
          <w:lang w:bidi="ar-JO"/>
        </w:rPr>
      </w:pPr>
      <w:r w:rsidRPr="007420EF">
        <w:rPr>
          <w:rFonts w:asciiTheme="majorBidi" w:hAnsiTheme="majorBidi" w:cstheme="majorBidi"/>
          <w:sz w:val="28"/>
          <w:szCs w:val="28"/>
          <w:rtl/>
          <w:lang w:bidi="ar-JO"/>
        </w:rPr>
        <w:t>.</w:t>
      </w:r>
      <w:r w:rsidRPr="007420EF">
        <w:rPr>
          <w:rFonts w:asciiTheme="majorBidi" w:hAnsiTheme="majorBidi" w:cstheme="majorBidi"/>
          <w:sz w:val="28"/>
          <w:szCs w:val="28"/>
          <w:lang w:bidi="ar-JO"/>
        </w:rPr>
        <w:t xml:space="preserve">        </w:t>
      </w:r>
      <w:r w:rsidRPr="007420EF">
        <w:rPr>
          <w:rFonts w:asciiTheme="majorBidi" w:hAnsiTheme="majorBidi" w:cstheme="majorBidi"/>
          <w:sz w:val="28"/>
          <w:szCs w:val="28"/>
          <w:rtl/>
          <w:lang w:bidi="ar-JO"/>
        </w:rPr>
        <w:t xml:space="preserve">تطوير معرفة الشباب بأهمية السلام وحوار الأديان والحضارات والثقافات المختلفة </w:t>
      </w:r>
      <w:r w:rsidRPr="007420EF">
        <w:rPr>
          <w:rFonts w:asciiTheme="majorBidi" w:hAnsiTheme="majorBidi" w:cstheme="majorBidi"/>
          <w:sz w:val="28"/>
          <w:szCs w:val="28"/>
          <w:lang w:bidi="ar-JO"/>
        </w:rPr>
        <w:t>.</w:t>
      </w:r>
      <w:r w:rsidRPr="007420EF">
        <w:rPr>
          <w:rFonts w:asciiTheme="majorBidi" w:hAnsiTheme="majorBidi" w:cstheme="majorBidi"/>
          <w:sz w:val="28"/>
          <w:szCs w:val="28"/>
          <w:rtl/>
          <w:lang w:bidi="ar-JO"/>
        </w:rPr>
        <w:t xml:space="preserve">9 </w:t>
      </w:r>
    </w:p>
    <w:p w:rsidR="00B85D43" w:rsidRPr="007420EF" w:rsidRDefault="00B85D43" w:rsidP="00AC0AE8">
      <w:pPr>
        <w:jc w:val="right"/>
        <w:rPr>
          <w:rFonts w:asciiTheme="majorBidi" w:hAnsiTheme="majorBidi" w:cstheme="majorBidi"/>
          <w:sz w:val="28"/>
          <w:szCs w:val="28"/>
          <w:rtl/>
          <w:lang w:bidi="ar-JO"/>
        </w:rPr>
      </w:pPr>
    </w:p>
    <w:p w:rsidR="00AC0AE8" w:rsidRPr="007420EF" w:rsidRDefault="00EB180C" w:rsidP="00AC0AE8">
      <w:pPr>
        <w:jc w:val="right"/>
        <w:rPr>
          <w:rFonts w:asciiTheme="majorBidi" w:hAnsiTheme="majorBidi" w:cstheme="majorBidi"/>
          <w:sz w:val="28"/>
          <w:szCs w:val="28"/>
          <w:rtl/>
          <w:lang w:bidi="ar-JO"/>
        </w:rPr>
      </w:pPr>
      <w:r w:rsidRPr="007420EF">
        <w:rPr>
          <w:rFonts w:asciiTheme="majorBidi" w:hAnsiTheme="majorBidi" w:cstheme="majorBidi"/>
          <w:sz w:val="28"/>
          <w:szCs w:val="28"/>
          <w:rtl/>
          <w:lang w:bidi="ar-JO"/>
        </w:rPr>
        <w:t xml:space="preserve">بناء على نتائج تحليل البيئة </w:t>
      </w:r>
      <w:r w:rsidR="00AC0AE8" w:rsidRPr="007420EF">
        <w:rPr>
          <w:rFonts w:asciiTheme="majorBidi" w:hAnsiTheme="majorBidi" w:cstheme="majorBidi"/>
          <w:sz w:val="28"/>
          <w:szCs w:val="28"/>
          <w:rtl/>
          <w:lang w:bidi="ar-JO"/>
        </w:rPr>
        <w:t xml:space="preserve">الداخلية </w:t>
      </w:r>
      <w:r w:rsidRPr="007420EF">
        <w:rPr>
          <w:rFonts w:asciiTheme="majorBidi" w:hAnsiTheme="majorBidi" w:cstheme="majorBidi"/>
          <w:sz w:val="28"/>
          <w:szCs w:val="28"/>
          <w:rtl/>
          <w:lang w:bidi="ar-JO"/>
        </w:rPr>
        <w:t xml:space="preserve"> والخارجية وسعيا منها لتحقيق الرؤية  المستقبلية لها فقد قام المنتدى بدراسة الخيارات الإستراتيجية  </w:t>
      </w:r>
      <w:r w:rsidR="00AC0AE8" w:rsidRPr="007420EF">
        <w:rPr>
          <w:rFonts w:asciiTheme="majorBidi" w:hAnsiTheme="majorBidi" w:cstheme="majorBidi"/>
          <w:sz w:val="28"/>
          <w:szCs w:val="28"/>
          <w:rtl/>
          <w:lang w:bidi="ar-JO"/>
        </w:rPr>
        <w:t>المتاحة ، وتحديد الاستراتيجيات الأساسية التي ستعتمدها ضمن خطتها الإستراتيجية بما يتناسب مع رسالتها وقيمها الجوهرية ، كما قامت بوضع الأهداف البرامجية العامة والمحددة لكل برنامج من برامج الجمعية بالإضافة إلى الأهداف العامة والمحددة الخاصة بالأنشطة الإدارية والمالية ، والتي اعتمدت على النحو الآتي :</w:t>
      </w:r>
    </w:p>
    <w:p w:rsidR="00AC0AE8" w:rsidRPr="007420EF" w:rsidRDefault="00AC0AE8" w:rsidP="00AC0AE8">
      <w:pPr>
        <w:jc w:val="right"/>
        <w:rPr>
          <w:rFonts w:asciiTheme="majorBidi" w:hAnsiTheme="majorBidi" w:cstheme="majorBidi"/>
          <w:sz w:val="28"/>
          <w:szCs w:val="28"/>
          <w:rtl/>
          <w:lang w:bidi="ar-JO"/>
        </w:rPr>
      </w:pPr>
    </w:p>
    <w:p w:rsidR="00AC0AE8" w:rsidRPr="00FC3E22" w:rsidRDefault="00AC0AE8" w:rsidP="00AC0AE8">
      <w:pPr>
        <w:jc w:val="right"/>
        <w:rPr>
          <w:rFonts w:asciiTheme="majorBidi" w:hAnsiTheme="majorBidi" w:cstheme="majorBidi"/>
          <w:b/>
          <w:bCs/>
          <w:sz w:val="28"/>
          <w:szCs w:val="28"/>
          <w:rtl/>
          <w:lang w:bidi="ar-JO"/>
        </w:rPr>
      </w:pPr>
      <w:r w:rsidRPr="00FC3E22">
        <w:rPr>
          <w:rFonts w:asciiTheme="majorBidi" w:hAnsiTheme="majorBidi" w:cstheme="majorBidi"/>
          <w:b/>
          <w:bCs/>
          <w:sz w:val="28"/>
          <w:szCs w:val="28"/>
          <w:rtl/>
          <w:lang w:bidi="ar-JO"/>
        </w:rPr>
        <w:t xml:space="preserve">أولا : التوجهات الإستراتيجية للمنتدى : </w:t>
      </w:r>
    </w:p>
    <w:p w:rsidR="00AC0AE8" w:rsidRPr="007420EF" w:rsidRDefault="00AC0AE8" w:rsidP="00AC0AE8">
      <w:pPr>
        <w:jc w:val="right"/>
        <w:rPr>
          <w:rFonts w:asciiTheme="majorBidi" w:hAnsiTheme="majorBidi" w:cstheme="majorBidi"/>
          <w:sz w:val="28"/>
          <w:szCs w:val="28"/>
          <w:rtl/>
        </w:rPr>
      </w:pPr>
      <w:r w:rsidRPr="007420EF">
        <w:rPr>
          <w:rFonts w:asciiTheme="majorBidi" w:hAnsiTheme="majorBidi" w:cstheme="majorBidi"/>
          <w:sz w:val="28"/>
          <w:szCs w:val="28"/>
          <w:rtl/>
          <w:lang w:bidi="ar-JO"/>
        </w:rPr>
        <w:lastRenderedPageBreak/>
        <w:t xml:space="preserve">تتمثل التوجهات الإستراتيجية للمنتدى في الاستمرار بالعمل على تعزيز العمل </w:t>
      </w:r>
      <w:r w:rsidRPr="007420EF">
        <w:rPr>
          <w:rFonts w:asciiTheme="majorBidi" w:hAnsiTheme="majorBidi" w:cstheme="majorBidi"/>
          <w:sz w:val="28"/>
          <w:szCs w:val="28"/>
          <w:rtl/>
        </w:rPr>
        <w:t>في مجالات التنمية التفافية والإبداعية والعمل التطوعي</w:t>
      </w:r>
      <w:r w:rsidRPr="007420EF">
        <w:rPr>
          <w:rFonts w:asciiTheme="majorBidi" w:hAnsiTheme="majorBidi" w:cstheme="majorBidi"/>
          <w:sz w:val="28"/>
          <w:szCs w:val="28"/>
          <w:rtl/>
          <w:lang w:bidi="ar-JO"/>
        </w:rPr>
        <w:t xml:space="preserve"> وحماية البيئة </w:t>
      </w:r>
      <w:r w:rsidRPr="007420EF">
        <w:rPr>
          <w:rFonts w:asciiTheme="majorBidi" w:hAnsiTheme="majorBidi" w:cstheme="majorBidi"/>
          <w:sz w:val="28"/>
          <w:szCs w:val="28"/>
          <w:rtl/>
        </w:rPr>
        <w:t xml:space="preserve">  وتدعيم دور المرأة والطفل وذوي الإعاقة و البحث عن المبدعين وقصص النجاح وتقديمها للجهات المعنية ودعمها ومتابعتها ، وذلك من خلال : </w:t>
      </w:r>
    </w:p>
    <w:p w:rsidR="00AC0AE8" w:rsidRPr="007420EF" w:rsidRDefault="00AC0AE8" w:rsidP="00AC0AE8">
      <w:pPr>
        <w:jc w:val="right"/>
        <w:rPr>
          <w:rFonts w:asciiTheme="majorBidi" w:hAnsiTheme="majorBidi" w:cstheme="majorBidi"/>
          <w:sz w:val="28"/>
          <w:szCs w:val="28"/>
          <w:rtl/>
        </w:rPr>
      </w:pPr>
    </w:p>
    <w:p w:rsidR="00AC0AE8" w:rsidRPr="00FC3E22" w:rsidRDefault="00AC0AE8" w:rsidP="00AC0AE8">
      <w:pPr>
        <w:jc w:val="right"/>
        <w:rPr>
          <w:rFonts w:asciiTheme="majorBidi" w:hAnsiTheme="majorBidi" w:cstheme="majorBidi"/>
          <w:b/>
          <w:bCs/>
          <w:sz w:val="28"/>
          <w:szCs w:val="28"/>
          <w:rtl/>
        </w:rPr>
      </w:pPr>
      <w:r w:rsidRPr="00FC3E22">
        <w:rPr>
          <w:rFonts w:asciiTheme="majorBidi" w:hAnsiTheme="majorBidi" w:cstheme="majorBidi"/>
          <w:b/>
          <w:bCs/>
          <w:sz w:val="28"/>
          <w:szCs w:val="28"/>
          <w:rtl/>
        </w:rPr>
        <w:t>1. تعزيز القدرات ال</w:t>
      </w:r>
      <w:r w:rsidR="0053091C" w:rsidRPr="00FC3E22">
        <w:rPr>
          <w:rFonts w:asciiTheme="majorBidi" w:hAnsiTheme="majorBidi" w:cstheme="majorBidi"/>
          <w:b/>
          <w:bCs/>
          <w:sz w:val="28"/>
          <w:szCs w:val="28"/>
          <w:rtl/>
        </w:rPr>
        <w:t xml:space="preserve">مؤسسية للمنتدى : </w:t>
      </w:r>
    </w:p>
    <w:p w:rsidR="0053091C" w:rsidRPr="007420EF" w:rsidRDefault="0053091C"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يعمل المنتدى على تطوير الأدوات والنماذج والتعليمات الفضلى المتعلقة بإدارة الموارد البشرية ، ومراجعة تطوير إعداد هيكل تنظيمي ، والوصف الوظيفي من أجل إدارة المنتدى بشكل فعال . كما يعمل جاهدا باستمرار على استقطاب خبرات وطاقات تطوعية جديدة والتواصل المؤسسي مع القطاع الخاص من أجل دعم المبادرات والفعاليات الرئيسية ، والعمل على تطوير سياسات التدريب وبناء القدرات للهيئة الإدارية والعامة والمتطوعين ، وسيعمل المنتدى على توسيع قاعدة  المستفيدين من برامج المنتدى ، والتشبيك للحصول على تمويلات مشاريع لتوظيف موظفين دائمين واستئجار مقر وإيجاد مصادر دخل مستدامة للجمعية . </w:t>
      </w:r>
    </w:p>
    <w:p w:rsidR="004C1BC5" w:rsidRPr="00FC3E22" w:rsidRDefault="004C1BC5" w:rsidP="0053091C">
      <w:pPr>
        <w:jc w:val="right"/>
        <w:rPr>
          <w:rFonts w:asciiTheme="majorBidi" w:hAnsiTheme="majorBidi" w:cstheme="majorBidi"/>
          <w:b/>
          <w:bCs/>
          <w:sz w:val="28"/>
          <w:szCs w:val="28"/>
          <w:rtl/>
        </w:rPr>
      </w:pPr>
      <w:r w:rsidRPr="00FC3E22">
        <w:rPr>
          <w:rFonts w:asciiTheme="majorBidi" w:hAnsiTheme="majorBidi" w:cstheme="majorBidi"/>
          <w:b/>
          <w:bCs/>
          <w:sz w:val="28"/>
          <w:szCs w:val="28"/>
          <w:rtl/>
        </w:rPr>
        <w:t xml:space="preserve">2. الاستمرار في تنفيذ برامج المنتدى المعتمدة على التمكين المجتمعي والإبداع الثقافي </w:t>
      </w:r>
    </w:p>
    <w:p w:rsidR="004C1BC5" w:rsidRPr="007420EF" w:rsidRDefault="004C1BC5" w:rsidP="00946FF5">
      <w:pPr>
        <w:jc w:val="right"/>
        <w:rPr>
          <w:rFonts w:asciiTheme="majorBidi" w:hAnsiTheme="majorBidi" w:cstheme="majorBidi"/>
          <w:sz w:val="28"/>
          <w:szCs w:val="28"/>
          <w:rtl/>
        </w:rPr>
      </w:pPr>
      <w:r w:rsidRPr="007420EF">
        <w:rPr>
          <w:rFonts w:asciiTheme="majorBidi" w:hAnsiTheme="majorBidi" w:cstheme="majorBidi"/>
          <w:sz w:val="28"/>
          <w:szCs w:val="28"/>
          <w:rtl/>
        </w:rPr>
        <w:t xml:space="preserve">سوف يستمر المنتدى في تنفيذ مبادرات ومشاريع ممكنة للقضايا المجتمعية والثقافية والشبابية </w:t>
      </w:r>
      <w:r w:rsidR="00946FF5" w:rsidRPr="007420EF">
        <w:rPr>
          <w:rFonts w:asciiTheme="majorBidi" w:hAnsiTheme="majorBidi" w:cstheme="majorBidi"/>
          <w:sz w:val="28"/>
          <w:szCs w:val="28"/>
          <w:rtl/>
        </w:rPr>
        <w:t xml:space="preserve">، ومنها برنامج الحوار والمناظرات المدرسية والجامعية ، برنامج </w:t>
      </w:r>
      <w:proofErr w:type="spellStart"/>
      <w:r w:rsidR="00946FF5" w:rsidRPr="007420EF">
        <w:rPr>
          <w:rFonts w:asciiTheme="majorBidi" w:hAnsiTheme="majorBidi" w:cstheme="majorBidi"/>
          <w:sz w:val="28"/>
          <w:szCs w:val="28"/>
          <w:rtl/>
        </w:rPr>
        <w:t>الريادة</w:t>
      </w:r>
      <w:proofErr w:type="spellEnd"/>
      <w:r w:rsidR="00946FF5" w:rsidRPr="007420EF">
        <w:rPr>
          <w:rFonts w:asciiTheme="majorBidi" w:hAnsiTheme="majorBidi" w:cstheme="majorBidi"/>
          <w:sz w:val="28"/>
          <w:szCs w:val="28"/>
          <w:rtl/>
        </w:rPr>
        <w:t xml:space="preserve"> ودعم التشغيل ، برنامج الثقافة  السياسية والحزبية  و برنامج تعزيز العمل التطوعي </w:t>
      </w:r>
      <w:proofErr w:type="spellStart"/>
      <w:r w:rsidR="00946FF5" w:rsidRPr="007420EF">
        <w:rPr>
          <w:rFonts w:asciiTheme="majorBidi" w:hAnsiTheme="majorBidi" w:cstheme="majorBidi"/>
          <w:sz w:val="28"/>
          <w:szCs w:val="28"/>
          <w:rtl/>
        </w:rPr>
        <w:t>والمواطنه</w:t>
      </w:r>
      <w:proofErr w:type="spellEnd"/>
      <w:r w:rsidR="00946FF5" w:rsidRPr="007420EF">
        <w:rPr>
          <w:rFonts w:asciiTheme="majorBidi" w:hAnsiTheme="majorBidi" w:cstheme="majorBidi"/>
          <w:sz w:val="28"/>
          <w:szCs w:val="28"/>
          <w:rtl/>
        </w:rPr>
        <w:t xml:space="preserve"> ، برنامج المسارات والمعرفة البيئة والسياحية ، </w:t>
      </w:r>
      <w:r w:rsidR="000C28B0" w:rsidRPr="007420EF">
        <w:rPr>
          <w:rFonts w:asciiTheme="majorBidi" w:hAnsiTheme="majorBidi" w:cstheme="majorBidi"/>
          <w:sz w:val="28"/>
          <w:szCs w:val="28"/>
          <w:rtl/>
        </w:rPr>
        <w:t xml:space="preserve">برنامج الإبداع الثقافي  والتوعية المجتمعية  ، </w:t>
      </w:r>
      <w:r w:rsidR="00946FF5" w:rsidRPr="007420EF">
        <w:rPr>
          <w:rFonts w:asciiTheme="majorBidi" w:hAnsiTheme="majorBidi" w:cstheme="majorBidi"/>
          <w:sz w:val="28"/>
          <w:szCs w:val="28"/>
          <w:rtl/>
        </w:rPr>
        <w:t xml:space="preserve">مع التركيز على الأطفال والمرأة والشباب والأشخاص ذوي الإعاقة ومنظمات المجتمع المحلي ، والعمل على تأسيس : </w:t>
      </w:r>
    </w:p>
    <w:p w:rsidR="00946FF5" w:rsidRPr="007420EF" w:rsidRDefault="00946FF5"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 برنامج تدريبي لتأهيل الشباب مهنيا </w:t>
      </w:r>
    </w:p>
    <w:p w:rsidR="00946FF5" w:rsidRPr="007420EF" w:rsidRDefault="00946FF5"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 برامج كسب تأييد للقضايا العامة في المجتمع المحلي </w:t>
      </w:r>
    </w:p>
    <w:p w:rsidR="00946FF5" w:rsidRPr="007420EF" w:rsidRDefault="00946FF5"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 تأسيس أندية ثقافية </w:t>
      </w:r>
      <w:proofErr w:type="spellStart"/>
      <w:r w:rsidRPr="007420EF">
        <w:rPr>
          <w:rFonts w:asciiTheme="majorBidi" w:hAnsiTheme="majorBidi" w:cstheme="majorBidi"/>
          <w:sz w:val="28"/>
          <w:szCs w:val="28"/>
          <w:rtl/>
        </w:rPr>
        <w:t>وابداعية</w:t>
      </w:r>
      <w:proofErr w:type="spellEnd"/>
      <w:r w:rsidRPr="007420EF">
        <w:rPr>
          <w:rFonts w:asciiTheme="majorBidi" w:hAnsiTheme="majorBidi" w:cstheme="majorBidi"/>
          <w:sz w:val="28"/>
          <w:szCs w:val="28"/>
          <w:rtl/>
        </w:rPr>
        <w:t xml:space="preserve"> في الجامعات </w:t>
      </w:r>
    </w:p>
    <w:p w:rsidR="00946FF5" w:rsidRPr="00FC3E22" w:rsidRDefault="00946FF5" w:rsidP="00FC3E22">
      <w:pPr>
        <w:jc w:val="right"/>
        <w:rPr>
          <w:rFonts w:asciiTheme="majorBidi" w:hAnsiTheme="majorBidi" w:cstheme="majorBidi"/>
          <w:b/>
          <w:bCs/>
          <w:sz w:val="28"/>
          <w:szCs w:val="28"/>
          <w:rtl/>
        </w:rPr>
      </w:pPr>
      <w:r w:rsidRPr="007420EF">
        <w:rPr>
          <w:rFonts w:asciiTheme="majorBidi" w:hAnsiTheme="majorBidi" w:cstheme="majorBidi"/>
          <w:sz w:val="28"/>
          <w:szCs w:val="28"/>
          <w:rtl/>
        </w:rPr>
        <w:t>- تأسيس فرقة مسرحية وأدائية .</w:t>
      </w:r>
    </w:p>
    <w:p w:rsidR="00946FF5" w:rsidRPr="00FC3E22" w:rsidRDefault="00946FF5" w:rsidP="008F6E7B">
      <w:pPr>
        <w:jc w:val="right"/>
        <w:rPr>
          <w:rFonts w:asciiTheme="majorBidi" w:hAnsiTheme="majorBidi" w:cstheme="majorBidi"/>
          <w:b/>
          <w:bCs/>
          <w:sz w:val="28"/>
          <w:szCs w:val="28"/>
          <w:rtl/>
        </w:rPr>
      </w:pPr>
      <w:r w:rsidRPr="00FC3E22">
        <w:rPr>
          <w:rFonts w:asciiTheme="majorBidi" w:hAnsiTheme="majorBidi" w:cstheme="majorBidi"/>
          <w:b/>
          <w:bCs/>
          <w:sz w:val="28"/>
          <w:szCs w:val="28"/>
          <w:rtl/>
        </w:rPr>
        <w:t xml:space="preserve">ثانيا : الأهداف </w:t>
      </w:r>
      <w:proofErr w:type="spellStart"/>
      <w:r w:rsidRPr="00FC3E22">
        <w:rPr>
          <w:rFonts w:asciiTheme="majorBidi" w:hAnsiTheme="majorBidi" w:cstheme="majorBidi"/>
          <w:b/>
          <w:bCs/>
          <w:sz w:val="28"/>
          <w:szCs w:val="28"/>
          <w:rtl/>
        </w:rPr>
        <w:t>البرامجية</w:t>
      </w:r>
      <w:proofErr w:type="spellEnd"/>
      <w:r w:rsidRPr="00FC3E22">
        <w:rPr>
          <w:rFonts w:asciiTheme="majorBidi" w:hAnsiTheme="majorBidi" w:cstheme="majorBidi"/>
          <w:b/>
          <w:bCs/>
          <w:sz w:val="28"/>
          <w:szCs w:val="28"/>
          <w:rtl/>
        </w:rPr>
        <w:t xml:space="preserve"> العامة:</w:t>
      </w:r>
    </w:p>
    <w:p w:rsidR="008F6E7B" w:rsidRPr="00B13225" w:rsidRDefault="00946FF5" w:rsidP="008F6E7B">
      <w:pPr>
        <w:jc w:val="right"/>
        <w:rPr>
          <w:rFonts w:asciiTheme="majorBidi" w:hAnsiTheme="majorBidi" w:cstheme="majorBidi"/>
          <w:b/>
          <w:bCs/>
          <w:sz w:val="28"/>
          <w:szCs w:val="28"/>
          <w:rtl/>
        </w:rPr>
      </w:pPr>
      <w:r w:rsidRPr="00B13225">
        <w:rPr>
          <w:rFonts w:asciiTheme="majorBidi" w:hAnsiTheme="majorBidi" w:cstheme="majorBidi"/>
          <w:b/>
          <w:bCs/>
          <w:sz w:val="28"/>
          <w:szCs w:val="28"/>
          <w:rtl/>
        </w:rPr>
        <w:t>1. برنامج الحوار والمناظرات المدرسية والجامعية</w:t>
      </w:r>
    </w:p>
    <w:p w:rsidR="008F6E7B" w:rsidRPr="007420EF" w:rsidRDefault="008F6E7B" w:rsidP="009B12AC">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الهدف العام : </w:t>
      </w:r>
      <w:r w:rsidR="009B12AC" w:rsidRPr="007420EF">
        <w:rPr>
          <w:rFonts w:asciiTheme="majorBidi" w:hAnsiTheme="majorBidi" w:cstheme="majorBidi"/>
          <w:color w:val="000000"/>
          <w:sz w:val="28"/>
          <w:szCs w:val="28"/>
          <w:shd w:val="clear" w:color="auto" w:fill="FFFFFF"/>
          <w:rtl/>
        </w:rPr>
        <w:t xml:space="preserve">خلق مجتمع  واعي محاور  ومدرك للتحولات الاقتصادية والسياسية والاجتماعية في الأردن </w:t>
      </w:r>
    </w:p>
    <w:p w:rsidR="008F6E7B" w:rsidRPr="007420EF" w:rsidRDefault="008F6E7B" w:rsidP="000C28B0">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الفكرة العامة : </w:t>
      </w:r>
    </w:p>
    <w:p w:rsidR="00BF013D" w:rsidRPr="007420EF" w:rsidRDefault="008F6E7B" w:rsidP="008F6E7B">
      <w:pPr>
        <w:jc w:val="right"/>
        <w:rPr>
          <w:rFonts w:asciiTheme="majorBidi" w:hAnsiTheme="majorBidi" w:cstheme="majorBidi"/>
          <w:color w:val="000000"/>
          <w:sz w:val="28"/>
          <w:szCs w:val="28"/>
          <w:shd w:val="clear" w:color="auto" w:fill="FFFFFF"/>
          <w:rtl/>
        </w:rPr>
      </w:pPr>
      <w:r w:rsidRPr="007420EF">
        <w:rPr>
          <w:rFonts w:asciiTheme="majorBidi" w:hAnsiTheme="majorBidi" w:cstheme="majorBidi"/>
          <w:color w:val="000000"/>
          <w:sz w:val="28"/>
          <w:szCs w:val="28"/>
          <w:shd w:val="clear" w:color="auto" w:fill="FFFFFF"/>
          <w:rtl/>
        </w:rPr>
        <w:lastRenderedPageBreak/>
        <w:t xml:space="preserve">البرنامج يتضمن ورشات تدريبية حول مفاهيم الحوار الايجابي، وتعريف الطلبة أساليب المناظرة ومكوناتها وأدواتها، ومقومات نجاحها، إلى جانب تدريب الطلبة حول مصادر البحث والتدقيق في مصادر المعلومات اللازمة لبناء الحجج والأدلة من خلال أدوات التفنيد والدحض والتحليل، وتعزيز قدرات الطلبة بمهارات تدعم مفاهيم قبول الآخر والسلام والوسطية من شأنها الإسهام بنبذ الفكر المتطرف وسياسة الإقصاء والاستخدام السلبي لوسائل التواصل الاجتماعي ، هذا البرنامج يأتي ضمن برامج تمكين المشاريع الثقافية في أطار حرص المنتدى  على تفعيل المبادرات الشبابية والمدرسية الثقافية، و أهمية البرنامج في رفع المستوى المعرفي </w:t>
      </w:r>
      <w:proofErr w:type="spellStart"/>
      <w:r w:rsidRPr="007420EF">
        <w:rPr>
          <w:rFonts w:asciiTheme="majorBidi" w:hAnsiTheme="majorBidi" w:cstheme="majorBidi"/>
          <w:color w:val="000000"/>
          <w:sz w:val="28"/>
          <w:szCs w:val="28"/>
          <w:shd w:val="clear" w:color="auto" w:fill="FFFFFF"/>
          <w:rtl/>
        </w:rPr>
        <w:t>والمهاري</w:t>
      </w:r>
      <w:proofErr w:type="spellEnd"/>
      <w:r w:rsidRPr="007420EF">
        <w:rPr>
          <w:rFonts w:asciiTheme="majorBidi" w:hAnsiTheme="majorBidi" w:cstheme="majorBidi"/>
          <w:color w:val="000000"/>
          <w:sz w:val="28"/>
          <w:szCs w:val="28"/>
          <w:shd w:val="clear" w:color="auto" w:fill="FFFFFF"/>
          <w:rtl/>
        </w:rPr>
        <w:t xml:space="preserve"> لديهم في فنون الحوار والمناظرة وصولا </w:t>
      </w:r>
      <w:proofErr w:type="spellStart"/>
      <w:r w:rsidRPr="007420EF">
        <w:rPr>
          <w:rFonts w:asciiTheme="majorBidi" w:hAnsiTheme="majorBidi" w:cstheme="majorBidi"/>
          <w:color w:val="000000"/>
          <w:sz w:val="28"/>
          <w:szCs w:val="28"/>
          <w:shd w:val="clear" w:color="auto" w:fill="FFFFFF"/>
          <w:rtl/>
        </w:rPr>
        <w:t>الى</w:t>
      </w:r>
      <w:proofErr w:type="spellEnd"/>
      <w:r w:rsidRPr="007420EF">
        <w:rPr>
          <w:rFonts w:asciiTheme="majorBidi" w:hAnsiTheme="majorBidi" w:cstheme="majorBidi"/>
          <w:color w:val="000000"/>
          <w:sz w:val="28"/>
          <w:szCs w:val="28"/>
          <w:shd w:val="clear" w:color="auto" w:fill="FFFFFF"/>
          <w:rtl/>
        </w:rPr>
        <w:t xml:space="preserve"> تكريس وخلق وعي مجتمعي هادف . </w:t>
      </w:r>
    </w:p>
    <w:p w:rsidR="00160CB3" w:rsidRPr="007420EF" w:rsidRDefault="00160CB3" w:rsidP="008F6E7B">
      <w:pPr>
        <w:jc w:val="right"/>
        <w:rPr>
          <w:rFonts w:asciiTheme="majorBidi" w:hAnsiTheme="majorBidi" w:cstheme="majorBidi"/>
          <w:sz w:val="28"/>
          <w:szCs w:val="28"/>
          <w:rtl/>
        </w:rPr>
      </w:pPr>
    </w:p>
    <w:p w:rsidR="00946FF5" w:rsidRPr="007420EF" w:rsidRDefault="00946FF5" w:rsidP="00160CB3">
      <w:pPr>
        <w:jc w:val="right"/>
        <w:rPr>
          <w:rFonts w:asciiTheme="majorBidi" w:hAnsiTheme="majorBidi" w:cstheme="majorBidi"/>
          <w:sz w:val="28"/>
          <w:szCs w:val="28"/>
          <w:rtl/>
        </w:rPr>
      </w:pPr>
      <w:r w:rsidRPr="007420EF">
        <w:rPr>
          <w:rFonts w:asciiTheme="majorBidi" w:hAnsiTheme="majorBidi" w:cstheme="majorBidi"/>
          <w:sz w:val="28"/>
          <w:szCs w:val="28"/>
          <w:rtl/>
        </w:rPr>
        <w:t xml:space="preserve">2.  </w:t>
      </w:r>
      <w:r w:rsidRPr="00B13225">
        <w:rPr>
          <w:rFonts w:asciiTheme="majorBidi" w:hAnsiTheme="majorBidi" w:cstheme="majorBidi"/>
          <w:b/>
          <w:bCs/>
          <w:sz w:val="28"/>
          <w:szCs w:val="28"/>
          <w:rtl/>
        </w:rPr>
        <w:t xml:space="preserve">برنامج </w:t>
      </w:r>
      <w:proofErr w:type="spellStart"/>
      <w:r w:rsidR="00160CB3" w:rsidRPr="00B13225">
        <w:rPr>
          <w:rFonts w:asciiTheme="majorBidi" w:hAnsiTheme="majorBidi" w:cstheme="majorBidi"/>
          <w:b/>
          <w:bCs/>
          <w:sz w:val="28"/>
          <w:szCs w:val="28"/>
          <w:rtl/>
        </w:rPr>
        <w:t>الريادة</w:t>
      </w:r>
      <w:proofErr w:type="spellEnd"/>
      <w:r w:rsidR="00160CB3" w:rsidRPr="00B13225">
        <w:rPr>
          <w:rFonts w:asciiTheme="majorBidi" w:hAnsiTheme="majorBidi" w:cstheme="majorBidi"/>
          <w:b/>
          <w:bCs/>
          <w:sz w:val="28"/>
          <w:szCs w:val="28"/>
          <w:rtl/>
        </w:rPr>
        <w:t xml:space="preserve"> </w:t>
      </w:r>
    </w:p>
    <w:p w:rsidR="008F6E7B" w:rsidRPr="007420EF" w:rsidRDefault="008F6E7B" w:rsidP="000C28B0">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الهدف العام  : </w:t>
      </w:r>
      <w:r w:rsidR="009B12AC" w:rsidRPr="007420EF">
        <w:rPr>
          <w:rFonts w:asciiTheme="majorBidi" w:hAnsiTheme="majorBidi" w:cstheme="majorBidi"/>
          <w:sz w:val="28"/>
          <w:szCs w:val="28"/>
          <w:rtl/>
        </w:rPr>
        <w:t xml:space="preserve">مجتمع ريادي يعتمد على تكنولوجيا المعلومات </w:t>
      </w:r>
      <w:proofErr w:type="spellStart"/>
      <w:r w:rsidR="009B12AC" w:rsidRPr="007420EF">
        <w:rPr>
          <w:rFonts w:asciiTheme="majorBidi" w:hAnsiTheme="majorBidi" w:cstheme="majorBidi"/>
          <w:sz w:val="28"/>
          <w:szCs w:val="28"/>
          <w:rtl/>
        </w:rPr>
        <w:t>والريادة</w:t>
      </w:r>
      <w:proofErr w:type="spellEnd"/>
      <w:r w:rsidR="009B12AC" w:rsidRPr="007420EF">
        <w:rPr>
          <w:rFonts w:asciiTheme="majorBidi" w:hAnsiTheme="majorBidi" w:cstheme="majorBidi"/>
          <w:sz w:val="28"/>
          <w:szCs w:val="28"/>
          <w:rtl/>
        </w:rPr>
        <w:t xml:space="preserve"> الرقمية في معالجة التحديات </w:t>
      </w:r>
    </w:p>
    <w:p w:rsidR="008F6E7B" w:rsidRPr="007420EF" w:rsidRDefault="008F6E7B" w:rsidP="000C28B0">
      <w:pPr>
        <w:jc w:val="right"/>
        <w:rPr>
          <w:rFonts w:asciiTheme="majorBidi" w:hAnsiTheme="majorBidi" w:cstheme="majorBidi"/>
          <w:sz w:val="28"/>
          <w:szCs w:val="28"/>
          <w:rtl/>
        </w:rPr>
      </w:pPr>
      <w:r w:rsidRPr="007420EF">
        <w:rPr>
          <w:rFonts w:asciiTheme="majorBidi" w:hAnsiTheme="majorBidi" w:cstheme="majorBidi"/>
          <w:sz w:val="28"/>
          <w:szCs w:val="28"/>
          <w:rtl/>
        </w:rPr>
        <w:t>الفكرة العامة :</w:t>
      </w:r>
    </w:p>
    <w:p w:rsidR="00BF013D" w:rsidRPr="007420EF" w:rsidRDefault="00BF013D" w:rsidP="00BF013D">
      <w:pPr>
        <w:jc w:val="right"/>
        <w:rPr>
          <w:rFonts w:asciiTheme="majorBidi" w:hAnsiTheme="majorBidi" w:cstheme="majorBidi"/>
          <w:sz w:val="28"/>
          <w:szCs w:val="28"/>
          <w:rtl/>
        </w:rPr>
      </w:pPr>
      <w:r w:rsidRPr="007420EF">
        <w:rPr>
          <w:rFonts w:asciiTheme="majorBidi" w:hAnsiTheme="majorBidi" w:cstheme="majorBidi"/>
          <w:color w:val="000000"/>
          <w:sz w:val="28"/>
          <w:szCs w:val="28"/>
          <w:shd w:val="clear" w:color="auto" w:fill="FFFFFF"/>
          <w:rtl/>
        </w:rPr>
        <w:t xml:space="preserve">البرنامج يتناول التدريب على مهارات </w:t>
      </w:r>
      <w:proofErr w:type="spellStart"/>
      <w:r w:rsidRPr="007420EF">
        <w:rPr>
          <w:rFonts w:asciiTheme="majorBidi" w:hAnsiTheme="majorBidi" w:cstheme="majorBidi"/>
          <w:color w:val="000000"/>
          <w:sz w:val="28"/>
          <w:szCs w:val="28"/>
          <w:shd w:val="clear" w:color="auto" w:fill="FFFFFF"/>
          <w:rtl/>
        </w:rPr>
        <w:t>ريادة</w:t>
      </w:r>
      <w:proofErr w:type="spellEnd"/>
      <w:r w:rsidRPr="007420EF">
        <w:rPr>
          <w:rFonts w:asciiTheme="majorBidi" w:hAnsiTheme="majorBidi" w:cstheme="majorBidi"/>
          <w:color w:val="000000"/>
          <w:sz w:val="28"/>
          <w:szCs w:val="28"/>
          <w:shd w:val="clear" w:color="auto" w:fill="FFFFFF"/>
          <w:rtl/>
        </w:rPr>
        <w:t xml:space="preserve"> الأعمال  والتسويق الرقمي ودراسة وإعداد الجدوى الاقتصادية والحرف اليدوية والمحتوى الرقمي ، إلى جانب مهارات أخرى تسهم بتوفير فرص عمل لدى الشباب المتدربين .</w:t>
      </w:r>
      <w:r w:rsidRPr="007420EF">
        <w:rPr>
          <w:rFonts w:asciiTheme="majorBidi" w:hAnsiTheme="majorBidi" w:cstheme="majorBidi"/>
          <w:color w:val="000000"/>
          <w:sz w:val="28"/>
          <w:szCs w:val="28"/>
          <w:rtl/>
        </w:rPr>
        <w:t xml:space="preserve">انسجاما مع </w:t>
      </w:r>
      <w:r w:rsidRPr="007420EF">
        <w:rPr>
          <w:rFonts w:asciiTheme="majorBidi" w:hAnsiTheme="majorBidi" w:cstheme="majorBidi"/>
          <w:color w:val="000000"/>
          <w:sz w:val="28"/>
          <w:szCs w:val="28"/>
          <w:shd w:val="clear" w:color="auto" w:fill="FFFFFF"/>
          <w:rtl/>
        </w:rPr>
        <w:t xml:space="preserve">برؤية التحديث الاقتصادي من خلال نقل رؤيتها وأهدافها للقطاع الشبابي الذي يعتبر الشريك الأساسي بتنفيذها والمستفيد الأول من هذه الرؤية على اعتبار أن فرص العمل والتشغيل تستهدف الشباب بالدرجة الأولى . </w:t>
      </w:r>
    </w:p>
    <w:p w:rsidR="00946FF5" w:rsidRPr="007420EF" w:rsidRDefault="00946FF5"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3.  </w:t>
      </w:r>
      <w:r w:rsidRPr="00B13225">
        <w:rPr>
          <w:rFonts w:asciiTheme="majorBidi" w:hAnsiTheme="majorBidi" w:cstheme="majorBidi"/>
          <w:b/>
          <w:bCs/>
          <w:sz w:val="28"/>
          <w:szCs w:val="28"/>
          <w:rtl/>
        </w:rPr>
        <w:t>برنامج الثقافة  السياسية والحزبية</w:t>
      </w:r>
    </w:p>
    <w:p w:rsidR="008F6E7B" w:rsidRPr="007420EF" w:rsidRDefault="008F6E7B"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الهدف العام : </w:t>
      </w:r>
      <w:r w:rsidR="009B12AC" w:rsidRPr="007420EF">
        <w:rPr>
          <w:rFonts w:asciiTheme="majorBidi" w:hAnsiTheme="majorBidi" w:cstheme="majorBidi"/>
          <w:sz w:val="28"/>
          <w:szCs w:val="28"/>
          <w:rtl/>
        </w:rPr>
        <w:t xml:space="preserve">تعزيز وتمكين الشباب سياسيا ليكون عنصرا منتجا في العملية الديمقراطية والحزبية </w:t>
      </w:r>
    </w:p>
    <w:p w:rsidR="008F6E7B" w:rsidRPr="007420EF" w:rsidRDefault="008F6E7B"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الفكرة العامة : </w:t>
      </w:r>
    </w:p>
    <w:p w:rsidR="00BF013D" w:rsidRPr="007420EF" w:rsidRDefault="00BF013D" w:rsidP="00BF013D">
      <w:pPr>
        <w:bidi/>
        <w:rPr>
          <w:rFonts w:asciiTheme="majorBidi" w:hAnsiTheme="majorBidi" w:cstheme="majorBidi"/>
          <w:sz w:val="28"/>
          <w:szCs w:val="28"/>
        </w:rPr>
      </w:pPr>
      <w:r w:rsidRPr="007420EF">
        <w:rPr>
          <w:rFonts w:asciiTheme="majorBidi" w:hAnsiTheme="majorBidi" w:cstheme="majorBidi"/>
          <w:sz w:val="28"/>
          <w:szCs w:val="28"/>
          <w:rtl/>
        </w:rPr>
        <w:t xml:space="preserve">هذا البرنامج الذي يستهدف طلبة الجامعات والمدارس  في العقبة وتعريفهم بالمفاهيم الحزبية وبيان دورهم في العملية السياسية وتعزيز مشاركتهم في الأحزاب </w:t>
      </w:r>
      <w:proofErr w:type="spellStart"/>
      <w:r w:rsidRPr="007420EF">
        <w:rPr>
          <w:rFonts w:asciiTheme="majorBidi" w:hAnsiTheme="majorBidi" w:cstheme="majorBidi"/>
          <w:sz w:val="28"/>
          <w:szCs w:val="28"/>
          <w:rtl/>
        </w:rPr>
        <w:t>البرامجية</w:t>
      </w:r>
      <w:proofErr w:type="spellEnd"/>
      <w:r w:rsidRPr="007420EF">
        <w:rPr>
          <w:rFonts w:asciiTheme="majorBidi" w:hAnsiTheme="majorBidi" w:cstheme="majorBidi"/>
          <w:sz w:val="28"/>
          <w:szCs w:val="28"/>
          <w:rtl/>
        </w:rPr>
        <w:t xml:space="preserve"> وفهم التشريعات الناظمة للحياة السياسية، والتوعية والتثقيف بمسار تحديث المنظومة السياسية</w:t>
      </w:r>
      <w:r w:rsidRPr="007420EF">
        <w:rPr>
          <w:rFonts w:asciiTheme="majorBidi" w:hAnsiTheme="majorBidi" w:cstheme="majorBidi"/>
          <w:sz w:val="28"/>
          <w:szCs w:val="28"/>
        </w:rPr>
        <w:t>.</w:t>
      </w:r>
    </w:p>
    <w:p w:rsidR="00BF013D" w:rsidRPr="007420EF" w:rsidRDefault="00BF013D" w:rsidP="00BF013D">
      <w:pPr>
        <w:bidi/>
        <w:rPr>
          <w:rFonts w:asciiTheme="majorBidi" w:hAnsiTheme="majorBidi" w:cstheme="majorBidi"/>
          <w:sz w:val="28"/>
          <w:szCs w:val="28"/>
          <w:rtl/>
          <w:lang w:bidi="ar-JO"/>
        </w:rPr>
      </w:pPr>
      <w:r w:rsidRPr="007420EF">
        <w:rPr>
          <w:rFonts w:asciiTheme="majorBidi" w:hAnsiTheme="majorBidi" w:cstheme="majorBidi"/>
          <w:sz w:val="28"/>
          <w:szCs w:val="28"/>
          <w:rtl/>
        </w:rPr>
        <w:t xml:space="preserve">ويتناول البرنامج عدة محاور منها، قوانين الانتخاب والأحزاب والتشريعات الناظمة، الرؤى الملكية في تعزيز مسيرة الإصلاح السياسي، أهمية مشاركة المرأة سياسيا واقتصاديا في </w:t>
      </w:r>
      <w:proofErr w:type="spellStart"/>
      <w:r w:rsidRPr="007420EF">
        <w:rPr>
          <w:rFonts w:asciiTheme="majorBidi" w:hAnsiTheme="majorBidi" w:cstheme="majorBidi"/>
          <w:sz w:val="28"/>
          <w:szCs w:val="28"/>
          <w:rtl/>
        </w:rPr>
        <w:t>الحياه</w:t>
      </w:r>
      <w:proofErr w:type="spellEnd"/>
      <w:r w:rsidRPr="007420EF">
        <w:rPr>
          <w:rFonts w:asciiTheme="majorBidi" w:hAnsiTheme="majorBidi" w:cstheme="majorBidi"/>
          <w:sz w:val="28"/>
          <w:szCs w:val="28"/>
          <w:rtl/>
        </w:rPr>
        <w:t xml:space="preserve"> العامة، ضرورة مشاركة الشباب في الأحزاب والحياة السياسية ودور </w:t>
      </w:r>
      <w:proofErr w:type="spellStart"/>
      <w:r w:rsidRPr="007420EF">
        <w:rPr>
          <w:rFonts w:asciiTheme="majorBidi" w:hAnsiTheme="majorBidi" w:cstheme="majorBidi"/>
          <w:sz w:val="28"/>
          <w:szCs w:val="28"/>
          <w:rtl/>
        </w:rPr>
        <w:t>عمادات</w:t>
      </w:r>
      <w:proofErr w:type="spellEnd"/>
      <w:r w:rsidRPr="007420EF">
        <w:rPr>
          <w:rFonts w:asciiTheme="majorBidi" w:hAnsiTheme="majorBidi" w:cstheme="majorBidi"/>
          <w:sz w:val="28"/>
          <w:szCs w:val="28"/>
          <w:rtl/>
        </w:rPr>
        <w:t xml:space="preserve"> شؤون الطلبة والمدارس  في تعزيز ثقافة مشاركة الشباب الجامعي في العمل السياسي</w:t>
      </w:r>
    </w:p>
    <w:p w:rsidR="000C28B0" w:rsidRPr="007420EF" w:rsidRDefault="000C28B0"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4.  </w:t>
      </w:r>
      <w:r w:rsidRPr="00B13225">
        <w:rPr>
          <w:rFonts w:asciiTheme="majorBidi" w:hAnsiTheme="majorBidi" w:cstheme="majorBidi"/>
          <w:b/>
          <w:bCs/>
          <w:sz w:val="28"/>
          <w:szCs w:val="28"/>
          <w:rtl/>
        </w:rPr>
        <w:t>برنامج تعزيز</w:t>
      </w:r>
      <w:r w:rsidR="002542E3" w:rsidRPr="00B13225">
        <w:rPr>
          <w:rFonts w:asciiTheme="majorBidi" w:hAnsiTheme="majorBidi" w:cstheme="majorBidi"/>
          <w:b/>
          <w:bCs/>
          <w:sz w:val="28"/>
          <w:szCs w:val="28"/>
          <w:rtl/>
        </w:rPr>
        <w:t xml:space="preserve"> ثقافة </w:t>
      </w:r>
      <w:r w:rsidRPr="00B13225">
        <w:rPr>
          <w:rFonts w:asciiTheme="majorBidi" w:hAnsiTheme="majorBidi" w:cstheme="majorBidi"/>
          <w:b/>
          <w:bCs/>
          <w:sz w:val="28"/>
          <w:szCs w:val="28"/>
          <w:rtl/>
        </w:rPr>
        <w:t xml:space="preserve"> العمل التطوعي والمواطنة</w:t>
      </w:r>
      <w:r w:rsidRPr="007420EF">
        <w:rPr>
          <w:rFonts w:asciiTheme="majorBidi" w:hAnsiTheme="majorBidi" w:cstheme="majorBidi"/>
          <w:sz w:val="28"/>
          <w:szCs w:val="28"/>
          <w:rtl/>
        </w:rPr>
        <w:t xml:space="preserve"> </w:t>
      </w:r>
    </w:p>
    <w:p w:rsidR="008F6E7B" w:rsidRPr="007420EF" w:rsidRDefault="008F6E7B" w:rsidP="008F6E7B">
      <w:pPr>
        <w:jc w:val="right"/>
        <w:rPr>
          <w:rFonts w:asciiTheme="majorBidi" w:hAnsiTheme="majorBidi" w:cstheme="majorBidi"/>
          <w:sz w:val="28"/>
          <w:szCs w:val="28"/>
          <w:rtl/>
          <w:lang w:bidi="ar-JO"/>
        </w:rPr>
      </w:pPr>
      <w:r w:rsidRPr="007420EF">
        <w:rPr>
          <w:rFonts w:asciiTheme="majorBidi" w:hAnsiTheme="majorBidi" w:cstheme="majorBidi"/>
          <w:sz w:val="28"/>
          <w:szCs w:val="28"/>
          <w:rtl/>
        </w:rPr>
        <w:lastRenderedPageBreak/>
        <w:t>الهدف العام : تعزيز وتدريب الطلبة من الجنسين على مهارات التطوع والمواطنة الصالحة ضمن رؤية الإستراتيجية الوطنية للثقافة .</w:t>
      </w:r>
      <w:r w:rsidRPr="007420EF">
        <w:rPr>
          <w:rFonts w:asciiTheme="majorBidi" w:hAnsiTheme="majorBidi" w:cstheme="majorBidi"/>
          <w:sz w:val="28"/>
          <w:szCs w:val="28"/>
        </w:rPr>
        <w:t xml:space="preserve"> </w:t>
      </w:r>
    </w:p>
    <w:p w:rsidR="008F6E7B" w:rsidRPr="007420EF" w:rsidRDefault="008F6E7B" w:rsidP="008F6E7B">
      <w:pPr>
        <w:jc w:val="right"/>
        <w:rPr>
          <w:rFonts w:asciiTheme="majorBidi" w:hAnsiTheme="majorBidi" w:cstheme="majorBidi"/>
          <w:sz w:val="28"/>
          <w:szCs w:val="28"/>
          <w:rtl/>
        </w:rPr>
      </w:pPr>
      <w:r w:rsidRPr="007420EF">
        <w:rPr>
          <w:rFonts w:asciiTheme="majorBidi" w:hAnsiTheme="majorBidi" w:cstheme="majorBidi"/>
          <w:sz w:val="28"/>
          <w:szCs w:val="28"/>
          <w:rtl/>
        </w:rPr>
        <w:t>الفكرة العامة :</w:t>
      </w:r>
    </w:p>
    <w:p w:rsidR="00CC3E75" w:rsidRPr="007420EF" w:rsidRDefault="00CC3E75" w:rsidP="00677DA9">
      <w:pPr>
        <w:jc w:val="right"/>
        <w:rPr>
          <w:rFonts w:asciiTheme="majorBidi" w:hAnsiTheme="majorBidi" w:cstheme="majorBidi"/>
          <w:sz w:val="28"/>
          <w:szCs w:val="28"/>
          <w:rtl/>
        </w:rPr>
      </w:pPr>
      <w:r w:rsidRPr="007420EF">
        <w:rPr>
          <w:rFonts w:asciiTheme="majorBidi" w:hAnsiTheme="majorBidi" w:cstheme="majorBidi"/>
          <w:sz w:val="28"/>
          <w:szCs w:val="28"/>
          <w:rtl/>
        </w:rPr>
        <w:t xml:space="preserve">يستهدف البرنامج الشباب  وطلبة الجامعات   من كلا الجنسين ضمن الفئة العمرية من 18 -24  سنة  في مدينة  العقبة  والقرى التابعة لها ( وادي عربة ، </w:t>
      </w:r>
      <w:proofErr w:type="spellStart"/>
      <w:r w:rsidRPr="007420EF">
        <w:rPr>
          <w:rFonts w:asciiTheme="majorBidi" w:hAnsiTheme="majorBidi" w:cstheme="majorBidi"/>
          <w:sz w:val="28"/>
          <w:szCs w:val="28"/>
          <w:rtl/>
        </w:rPr>
        <w:t>القويرة</w:t>
      </w:r>
      <w:proofErr w:type="spellEnd"/>
      <w:r w:rsidRPr="007420EF">
        <w:rPr>
          <w:rFonts w:asciiTheme="majorBidi" w:hAnsiTheme="majorBidi" w:cstheme="majorBidi"/>
          <w:sz w:val="28"/>
          <w:szCs w:val="28"/>
          <w:rtl/>
        </w:rPr>
        <w:t xml:space="preserve"> ) حيث أنهم  شريحة كبيرة ومؤثرة و الأكثر تأثرا بالإعلام الاجتماعي  والثورة المعلوماتية  ولان فئة الشباب  هي الشريحة الأوسع في المجتمع الأردني ، يتم  تدريب  الشباب والشابات   </w:t>
      </w:r>
      <w:proofErr w:type="spellStart"/>
      <w:r w:rsidRPr="007420EF">
        <w:rPr>
          <w:rFonts w:asciiTheme="majorBidi" w:hAnsiTheme="majorBidi" w:cstheme="majorBidi"/>
          <w:sz w:val="28"/>
          <w:szCs w:val="28"/>
          <w:rtl/>
        </w:rPr>
        <w:t>وتأهيليم</w:t>
      </w:r>
      <w:proofErr w:type="spellEnd"/>
      <w:r w:rsidRPr="007420EF">
        <w:rPr>
          <w:rFonts w:asciiTheme="majorBidi" w:hAnsiTheme="majorBidi" w:cstheme="majorBidi"/>
          <w:sz w:val="28"/>
          <w:szCs w:val="28"/>
          <w:rtl/>
        </w:rPr>
        <w:t xml:space="preserve"> من خلال هذا المشروع ليصبحوا سفراء للمواطنة من خلال تدريبهم وتأهي</w:t>
      </w:r>
      <w:r w:rsidR="00677DA9" w:rsidRPr="007420EF">
        <w:rPr>
          <w:rFonts w:asciiTheme="majorBidi" w:hAnsiTheme="majorBidi" w:cstheme="majorBidi"/>
          <w:sz w:val="28"/>
          <w:szCs w:val="28"/>
          <w:rtl/>
        </w:rPr>
        <w:t>ل</w:t>
      </w:r>
      <w:r w:rsidRPr="007420EF">
        <w:rPr>
          <w:rFonts w:asciiTheme="majorBidi" w:hAnsiTheme="majorBidi" w:cstheme="majorBidi"/>
          <w:sz w:val="28"/>
          <w:szCs w:val="28"/>
          <w:rtl/>
        </w:rPr>
        <w:t xml:space="preserve">هم على  جوانب  حياتية هامة ( المواطنة الرقمية والعمل التطوعي   ، الأوراق </w:t>
      </w:r>
      <w:proofErr w:type="spellStart"/>
      <w:r w:rsidRPr="007420EF">
        <w:rPr>
          <w:rFonts w:asciiTheme="majorBidi" w:hAnsiTheme="majorBidi" w:cstheme="majorBidi"/>
          <w:sz w:val="28"/>
          <w:szCs w:val="28"/>
          <w:rtl/>
        </w:rPr>
        <w:t>النقاشية</w:t>
      </w:r>
      <w:proofErr w:type="spellEnd"/>
      <w:r w:rsidRPr="007420EF">
        <w:rPr>
          <w:rFonts w:asciiTheme="majorBidi" w:hAnsiTheme="majorBidi" w:cstheme="majorBidi"/>
          <w:sz w:val="28"/>
          <w:szCs w:val="28"/>
          <w:rtl/>
        </w:rPr>
        <w:t xml:space="preserve"> ، المواطنة الصالحة ، كتابة مقترحات مجتمعية ، الدستور </w:t>
      </w:r>
      <w:proofErr w:type="spellStart"/>
      <w:r w:rsidRPr="007420EF">
        <w:rPr>
          <w:rFonts w:asciiTheme="majorBidi" w:hAnsiTheme="majorBidi" w:cstheme="majorBidi"/>
          <w:sz w:val="28"/>
          <w:szCs w:val="28"/>
          <w:rtl/>
        </w:rPr>
        <w:t>الاردني</w:t>
      </w:r>
      <w:proofErr w:type="spellEnd"/>
      <w:r w:rsidRPr="007420EF">
        <w:rPr>
          <w:rFonts w:asciiTheme="majorBidi" w:hAnsiTheme="majorBidi" w:cstheme="majorBidi"/>
          <w:sz w:val="28"/>
          <w:szCs w:val="28"/>
          <w:rtl/>
        </w:rPr>
        <w:t xml:space="preserve"> ، الحقوق والواجبات   ) ويتم  تنفيذ حملة إعلانية وحملات الكترونية وجلسات توعية وإعداد مواد تدريب بالشراكة مع القطاعات والجهات المختصة .</w:t>
      </w:r>
      <w:r w:rsidRPr="007420EF">
        <w:rPr>
          <w:rFonts w:asciiTheme="majorBidi" w:hAnsiTheme="majorBidi" w:cstheme="majorBidi"/>
          <w:sz w:val="28"/>
          <w:szCs w:val="28"/>
        </w:rPr>
        <w:t xml:space="preserve">  </w:t>
      </w:r>
    </w:p>
    <w:p w:rsidR="000C28B0" w:rsidRPr="007420EF" w:rsidRDefault="000C28B0" w:rsidP="0053091C">
      <w:pPr>
        <w:jc w:val="right"/>
        <w:rPr>
          <w:rFonts w:asciiTheme="majorBidi" w:hAnsiTheme="majorBidi" w:cstheme="majorBidi"/>
          <w:sz w:val="28"/>
          <w:szCs w:val="28"/>
          <w:rtl/>
        </w:rPr>
      </w:pPr>
      <w:r w:rsidRPr="007420EF">
        <w:rPr>
          <w:rFonts w:asciiTheme="majorBidi" w:hAnsiTheme="majorBidi" w:cstheme="majorBidi"/>
          <w:sz w:val="28"/>
          <w:szCs w:val="28"/>
          <w:rtl/>
        </w:rPr>
        <w:t>5</w:t>
      </w:r>
      <w:r w:rsidRPr="00B13225">
        <w:rPr>
          <w:rFonts w:asciiTheme="majorBidi" w:hAnsiTheme="majorBidi" w:cstheme="majorBidi"/>
          <w:b/>
          <w:bCs/>
          <w:sz w:val="28"/>
          <w:szCs w:val="28"/>
          <w:rtl/>
        </w:rPr>
        <w:t>. برنامج المسارات والمعرفة البيئة والسياحية</w:t>
      </w:r>
    </w:p>
    <w:p w:rsidR="008F6E7B" w:rsidRPr="007420EF" w:rsidRDefault="008F6E7B" w:rsidP="000E349B">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الهدف العام : </w:t>
      </w:r>
      <w:r w:rsidR="000E349B" w:rsidRPr="007420EF">
        <w:rPr>
          <w:rFonts w:asciiTheme="majorBidi" w:hAnsiTheme="majorBidi" w:cstheme="majorBidi"/>
          <w:sz w:val="28"/>
          <w:szCs w:val="28"/>
          <w:rtl/>
        </w:rPr>
        <w:t xml:space="preserve"> إبراز الهوية السياحية والدينية والتاريخية والبيئية  لمحافظة العقبة لدى الشباب </w:t>
      </w:r>
    </w:p>
    <w:p w:rsidR="008F6E7B" w:rsidRPr="007420EF" w:rsidRDefault="008F6E7B" w:rsidP="0053091C">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الفكرة العامة : </w:t>
      </w:r>
    </w:p>
    <w:p w:rsidR="000E349B" w:rsidRPr="007420EF" w:rsidRDefault="000E349B" w:rsidP="000E349B">
      <w:pPr>
        <w:jc w:val="right"/>
        <w:rPr>
          <w:rFonts w:asciiTheme="majorBidi" w:hAnsiTheme="majorBidi" w:cstheme="majorBidi"/>
          <w:sz w:val="28"/>
          <w:szCs w:val="28"/>
          <w:rtl/>
        </w:rPr>
      </w:pPr>
      <w:r w:rsidRPr="007420EF">
        <w:rPr>
          <w:rFonts w:asciiTheme="majorBidi" w:hAnsiTheme="majorBidi" w:cstheme="majorBidi"/>
          <w:sz w:val="28"/>
          <w:szCs w:val="28"/>
          <w:rtl/>
        </w:rPr>
        <w:t xml:space="preserve">يهدف البرنامج إلى إبراز الهوية السياحية والدينية والتاريخية والبيئية  لمحافظة العقبة  والمناطق التابعة لها، بالإضافة إلى تعريف الشباب والطلبة بأهمية  السياحة الداخلية والمسارات السياحية  وتقديم منتج سياحي ومواقع جديدة للزوار ورفع مستوى الانطباع الإيجابي عن المدينة والمواقع السياحية والأثرية فيها ، والتركيز على تعريف الشباب المسارات الخاصة بالثورة العربية الكبرى . </w:t>
      </w:r>
    </w:p>
    <w:p w:rsidR="000C28B0" w:rsidRPr="007420EF" w:rsidRDefault="000C28B0" w:rsidP="000C28B0">
      <w:pPr>
        <w:jc w:val="right"/>
        <w:rPr>
          <w:rFonts w:asciiTheme="majorBidi" w:hAnsiTheme="majorBidi" w:cstheme="majorBidi"/>
          <w:sz w:val="28"/>
          <w:szCs w:val="28"/>
          <w:rtl/>
        </w:rPr>
      </w:pPr>
      <w:r w:rsidRPr="007420EF">
        <w:rPr>
          <w:rFonts w:asciiTheme="majorBidi" w:hAnsiTheme="majorBidi" w:cstheme="majorBidi"/>
          <w:sz w:val="28"/>
          <w:szCs w:val="28"/>
          <w:rtl/>
        </w:rPr>
        <w:t xml:space="preserve">6. </w:t>
      </w:r>
      <w:r w:rsidRPr="00B13225">
        <w:rPr>
          <w:rFonts w:asciiTheme="majorBidi" w:hAnsiTheme="majorBidi" w:cstheme="majorBidi"/>
          <w:b/>
          <w:bCs/>
          <w:sz w:val="28"/>
          <w:szCs w:val="28"/>
          <w:rtl/>
        </w:rPr>
        <w:t xml:space="preserve">برنامج الإبداع الثقافي  والتوعية المجتمعية </w:t>
      </w:r>
    </w:p>
    <w:p w:rsidR="008F6E7B" w:rsidRPr="007420EF" w:rsidRDefault="008F6E7B" w:rsidP="000C28B0">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الهدف العام : </w:t>
      </w:r>
      <w:r w:rsidR="009B12AC" w:rsidRPr="007420EF">
        <w:rPr>
          <w:rFonts w:asciiTheme="majorBidi" w:hAnsiTheme="majorBidi" w:cstheme="majorBidi"/>
          <w:sz w:val="28"/>
          <w:szCs w:val="28"/>
          <w:rtl/>
        </w:rPr>
        <w:t xml:space="preserve">نشر ثقافة الموهبة </w:t>
      </w:r>
      <w:proofErr w:type="spellStart"/>
      <w:r w:rsidR="009B12AC" w:rsidRPr="007420EF">
        <w:rPr>
          <w:rFonts w:asciiTheme="majorBidi" w:hAnsiTheme="majorBidi" w:cstheme="majorBidi"/>
          <w:sz w:val="28"/>
          <w:szCs w:val="28"/>
          <w:rtl/>
        </w:rPr>
        <w:t>والابداع</w:t>
      </w:r>
      <w:proofErr w:type="spellEnd"/>
      <w:r w:rsidR="009B12AC" w:rsidRPr="007420EF">
        <w:rPr>
          <w:rFonts w:asciiTheme="majorBidi" w:hAnsiTheme="majorBidi" w:cstheme="majorBidi"/>
          <w:sz w:val="28"/>
          <w:szCs w:val="28"/>
          <w:rtl/>
        </w:rPr>
        <w:t xml:space="preserve"> ليكون المجتمع منتجا ثقافيا ويشكل إضافة </w:t>
      </w:r>
      <w:proofErr w:type="spellStart"/>
      <w:r w:rsidR="009B12AC" w:rsidRPr="007420EF">
        <w:rPr>
          <w:rFonts w:asciiTheme="majorBidi" w:hAnsiTheme="majorBidi" w:cstheme="majorBidi"/>
          <w:sz w:val="28"/>
          <w:szCs w:val="28"/>
          <w:rtl/>
        </w:rPr>
        <w:t>الى</w:t>
      </w:r>
      <w:proofErr w:type="spellEnd"/>
      <w:r w:rsidR="009B12AC" w:rsidRPr="007420EF">
        <w:rPr>
          <w:rFonts w:asciiTheme="majorBidi" w:hAnsiTheme="majorBidi" w:cstheme="majorBidi"/>
          <w:sz w:val="28"/>
          <w:szCs w:val="28"/>
          <w:rtl/>
        </w:rPr>
        <w:t xml:space="preserve"> </w:t>
      </w:r>
      <w:proofErr w:type="spellStart"/>
      <w:r w:rsidR="009B12AC" w:rsidRPr="007420EF">
        <w:rPr>
          <w:rFonts w:asciiTheme="majorBidi" w:hAnsiTheme="majorBidi" w:cstheme="majorBidi"/>
          <w:sz w:val="28"/>
          <w:szCs w:val="28"/>
          <w:rtl/>
        </w:rPr>
        <w:t>الموراد</w:t>
      </w:r>
      <w:proofErr w:type="spellEnd"/>
      <w:r w:rsidR="009B12AC" w:rsidRPr="007420EF">
        <w:rPr>
          <w:rFonts w:asciiTheme="majorBidi" w:hAnsiTheme="majorBidi" w:cstheme="majorBidi"/>
          <w:sz w:val="28"/>
          <w:szCs w:val="28"/>
          <w:rtl/>
        </w:rPr>
        <w:t xml:space="preserve"> البشرية النوعية في الأردن . </w:t>
      </w:r>
    </w:p>
    <w:p w:rsidR="008F6E7B" w:rsidRPr="007420EF" w:rsidRDefault="008F6E7B" w:rsidP="000C28B0">
      <w:pPr>
        <w:jc w:val="right"/>
        <w:rPr>
          <w:rFonts w:asciiTheme="majorBidi" w:hAnsiTheme="majorBidi" w:cstheme="majorBidi"/>
          <w:sz w:val="28"/>
          <w:szCs w:val="28"/>
          <w:rtl/>
        </w:rPr>
      </w:pPr>
      <w:r w:rsidRPr="007420EF">
        <w:rPr>
          <w:rFonts w:asciiTheme="majorBidi" w:hAnsiTheme="majorBidi" w:cstheme="majorBidi"/>
          <w:sz w:val="28"/>
          <w:szCs w:val="28"/>
          <w:rtl/>
        </w:rPr>
        <w:t xml:space="preserve">الفكرة العامة : </w:t>
      </w:r>
    </w:p>
    <w:p w:rsidR="000E349B" w:rsidRPr="007420EF" w:rsidRDefault="000E349B" w:rsidP="00B13225">
      <w:pPr>
        <w:ind w:left="1440"/>
        <w:jc w:val="right"/>
        <w:rPr>
          <w:rFonts w:asciiTheme="majorBidi" w:hAnsiTheme="majorBidi" w:cstheme="majorBidi"/>
          <w:sz w:val="28"/>
          <w:szCs w:val="28"/>
          <w:rtl/>
        </w:rPr>
      </w:pPr>
      <w:r w:rsidRPr="007420EF">
        <w:rPr>
          <w:rFonts w:asciiTheme="majorBidi" w:hAnsiTheme="majorBidi" w:cstheme="majorBidi"/>
          <w:sz w:val="28"/>
          <w:szCs w:val="28"/>
          <w:rtl/>
        </w:rPr>
        <w:t xml:space="preserve">عقد دورات  تدريبية   تستهدف طلاب الجامعة الأردنية وكلية العقبة الجامعية وجامعة العقبة </w:t>
      </w:r>
      <w:r w:rsidR="00B13225">
        <w:rPr>
          <w:rFonts w:asciiTheme="majorBidi" w:hAnsiTheme="majorBidi" w:cstheme="majorBidi" w:hint="cs"/>
          <w:sz w:val="28"/>
          <w:szCs w:val="28"/>
          <w:rtl/>
        </w:rPr>
        <w:t xml:space="preserve"> </w:t>
      </w:r>
      <w:r w:rsidR="00B13225" w:rsidRPr="007420EF">
        <w:rPr>
          <w:rFonts w:asciiTheme="majorBidi" w:hAnsiTheme="majorBidi" w:cstheme="majorBidi"/>
          <w:sz w:val="28"/>
          <w:szCs w:val="28"/>
          <w:rtl/>
        </w:rPr>
        <w:t xml:space="preserve">للتكنولوجيا في مجالات الموهبة في العمل التطوعي و المواطنة الصالحة ،  ومبادرات </w:t>
      </w:r>
      <w:r w:rsidRPr="007420EF">
        <w:rPr>
          <w:rFonts w:asciiTheme="majorBidi" w:hAnsiTheme="majorBidi" w:cstheme="majorBidi"/>
          <w:sz w:val="28"/>
          <w:szCs w:val="28"/>
          <w:rtl/>
        </w:rPr>
        <w:t xml:space="preserve">تعريفية بالأوراق </w:t>
      </w:r>
      <w:proofErr w:type="spellStart"/>
      <w:r w:rsidRPr="007420EF">
        <w:rPr>
          <w:rFonts w:asciiTheme="majorBidi" w:hAnsiTheme="majorBidi" w:cstheme="majorBidi"/>
          <w:sz w:val="28"/>
          <w:szCs w:val="28"/>
          <w:rtl/>
        </w:rPr>
        <w:t>النقاشية</w:t>
      </w:r>
      <w:proofErr w:type="spellEnd"/>
      <w:r w:rsidRPr="007420EF">
        <w:rPr>
          <w:rFonts w:asciiTheme="majorBidi" w:hAnsiTheme="majorBidi" w:cstheme="majorBidi"/>
          <w:sz w:val="28"/>
          <w:szCs w:val="28"/>
          <w:rtl/>
        </w:rPr>
        <w:t xml:space="preserve"> والرؤى الملكية  السامية في تعزيز الهوية الوطنية ، إنتاج مادة  تدريبية </w:t>
      </w:r>
      <w:proofErr w:type="spellStart"/>
      <w:r w:rsidRPr="007420EF">
        <w:rPr>
          <w:rFonts w:asciiTheme="majorBidi" w:hAnsiTheme="majorBidi" w:cstheme="majorBidi"/>
          <w:sz w:val="28"/>
          <w:szCs w:val="28"/>
          <w:rtl/>
        </w:rPr>
        <w:t>وتوعوية</w:t>
      </w:r>
      <w:proofErr w:type="spellEnd"/>
      <w:r w:rsidRPr="007420EF">
        <w:rPr>
          <w:rFonts w:asciiTheme="majorBidi" w:hAnsiTheme="majorBidi" w:cstheme="majorBidi"/>
          <w:sz w:val="28"/>
          <w:szCs w:val="28"/>
          <w:rtl/>
        </w:rPr>
        <w:t xml:space="preserve">   للشباب  لنشر قيم التطوع والمواطنة ، تنفيذ مبادرات   تطوعية لتعزيز روح العمل التطوعي </w:t>
      </w:r>
      <w:proofErr w:type="spellStart"/>
      <w:r w:rsidRPr="007420EF">
        <w:rPr>
          <w:rFonts w:asciiTheme="majorBidi" w:hAnsiTheme="majorBidi" w:cstheme="majorBidi"/>
          <w:sz w:val="28"/>
          <w:szCs w:val="28"/>
          <w:rtl/>
        </w:rPr>
        <w:t>والمواطنه</w:t>
      </w:r>
      <w:proofErr w:type="spellEnd"/>
      <w:r w:rsidRPr="007420EF">
        <w:rPr>
          <w:rFonts w:asciiTheme="majorBidi" w:hAnsiTheme="majorBidi" w:cstheme="majorBidi"/>
          <w:sz w:val="28"/>
          <w:szCs w:val="28"/>
          <w:rtl/>
        </w:rPr>
        <w:t xml:space="preserve"> الصالحة ، وتنفيذ أنشطة ومسابقات ثقافية وفنية متنوعة .</w:t>
      </w: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677DA9" w:rsidRPr="007420EF" w:rsidRDefault="00677DA9" w:rsidP="000E349B">
      <w:pPr>
        <w:ind w:left="1440"/>
        <w:jc w:val="right"/>
        <w:rPr>
          <w:rFonts w:asciiTheme="majorBidi" w:hAnsiTheme="majorBidi" w:cstheme="majorBidi"/>
          <w:sz w:val="28"/>
          <w:szCs w:val="28"/>
          <w:rtl/>
        </w:rPr>
      </w:pPr>
    </w:p>
    <w:p w:rsidR="000E349B" w:rsidRPr="007420EF" w:rsidRDefault="000E349B" w:rsidP="000E349B">
      <w:pPr>
        <w:ind w:left="1440"/>
        <w:jc w:val="right"/>
        <w:rPr>
          <w:rFonts w:asciiTheme="majorBidi" w:hAnsiTheme="majorBidi" w:cstheme="majorBidi"/>
          <w:sz w:val="28"/>
          <w:szCs w:val="28"/>
          <w:rtl/>
        </w:rPr>
      </w:pPr>
      <w:r w:rsidRPr="007420EF">
        <w:rPr>
          <w:rFonts w:asciiTheme="majorBidi" w:hAnsiTheme="majorBidi" w:cstheme="majorBidi"/>
          <w:sz w:val="28"/>
          <w:szCs w:val="28"/>
        </w:rPr>
        <w:t xml:space="preserve"> </w:t>
      </w:r>
    </w:p>
    <w:p w:rsidR="00160CB3" w:rsidRPr="00B13225" w:rsidRDefault="00B13225" w:rsidP="00677DA9">
      <w:pPr>
        <w:jc w:val="right"/>
        <w:rPr>
          <w:rFonts w:asciiTheme="majorBidi" w:hAnsiTheme="majorBidi" w:cstheme="majorBidi"/>
          <w:b/>
          <w:bCs/>
          <w:sz w:val="28"/>
          <w:szCs w:val="28"/>
          <w:rtl/>
        </w:rPr>
      </w:pPr>
      <w:r w:rsidRPr="00B13225">
        <w:rPr>
          <w:rFonts w:asciiTheme="majorBidi" w:hAnsiTheme="majorBidi" w:cstheme="majorBidi" w:hint="cs"/>
          <w:b/>
          <w:bCs/>
          <w:sz w:val="28"/>
          <w:szCs w:val="28"/>
          <w:rtl/>
        </w:rPr>
        <w:t>7. ا</w:t>
      </w:r>
      <w:r w:rsidR="005151FD" w:rsidRPr="00B13225">
        <w:rPr>
          <w:rFonts w:asciiTheme="majorBidi" w:hAnsiTheme="majorBidi" w:cstheme="majorBidi"/>
          <w:b/>
          <w:bCs/>
          <w:sz w:val="28"/>
          <w:szCs w:val="28"/>
          <w:rtl/>
        </w:rPr>
        <w:t xml:space="preserve">لأنشطة الرئيسية والخطط التنفيذية </w:t>
      </w:r>
    </w:p>
    <w:p w:rsidR="00160CB3" w:rsidRPr="007420EF" w:rsidRDefault="00160CB3" w:rsidP="0053091C">
      <w:pPr>
        <w:jc w:val="right"/>
        <w:rPr>
          <w:rFonts w:asciiTheme="majorBidi" w:hAnsiTheme="majorBidi" w:cstheme="majorBidi"/>
          <w:sz w:val="28"/>
          <w:szCs w:val="28"/>
          <w:rtl/>
        </w:rPr>
      </w:pPr>
    </w:p>
    <w:p w:rsidR="005151FD" w:rsidRPr="00B13225" w:rsidRDefault="005151FD" w:rsidP="00E37D8F">
      <w:pPr>
        <w:jc w:val="right"/>
        <w:rPr>
          <w:rFonts w:asciiTheme="majorBidi" w:hAnsiTheme="majorBidi" w:cstheme="majorBidi"/>
          <w:sz w:val="24"/>
          <w:szCs w:val="24"/>
          <w:rtl/>
        </w:rPr>
      </w:pPr>
      <w:r w:rsidRPr="007420EF">
        <w:rPr>
          <w:rFonts w:asciiTheme="majorBidi" w:hAnsiTheme="majorBidi" w:cstheme="majorBidi"/>
          <w:sz w:val="28"/>
          <w:szCs w:val="28"/>
          <w:rtl/>
        </w:rPr>
        <w:t>1</w:t>
      </w:r>
      <w:r w:rsidR="00227375" w:rsidRPr="007420EF">
        <w:rPr>
          <w:rFonts w:asciiTheme="majorBidi" w:hAnsiTheme="majorBidi" w:cstheme="majorBidi"/>
          <w:sz w:val="28"/>
          <w:szCs w:val="28"/>
          <w:rtl/>
        </w:rPr>
        <w:t xml:space="preserve">. </w:t>
      </w:r>
      <w:r w:rsidR="00227375" w:rsidRPr="00B13225">
        <w:rPr>
          <w:rFonts w:asciiTheme="majorBidi" w:hAnsiTheme="majorBidi" w:cstheme="majorBidi"/>
          <w:b/>
          <w:bCs/>
          <w:sz w:val="28"/>
          <w:szCs w:val="28"/>
          <w:rtl/>
        </w:rPr>
        <w:t>برنامج الحوار والمناظرات المدرسية والجامعية</w:t>
      </w:r>
    </w:p>
    <w:tbl>
      <w:tblPr>
        <w:tblStyle w:val="a3"/>
        <w:tblpPr w:leftFromText="180" w:rightFromText="180" w:vertAnchor="text" w:tblpXSpec="center" w:tblpY="1"/>
        <w:tblOverlap w:val="never"/>
        <w:tblW w:w="9828" w:type="dxa"/>
        <w:tblLook w:val="04A0"/>
      </w:tblPr>
      <w:tblGrid>
        <w:gridCol w:w="950"/>
        <w:gridCol w:w="823"/>
        <w:gridCol w:w="965"/>
        <w:gridCol w:w="910"/>
        <w:gridCol w:w="1103"/>
        <w:gridCol w:w="1075"/>
        <w:gridCol w:w="1122"/>
        <w:gridCol w:w="1035"/>
        <w:gridCol w:w="976"/>
        <w:gridCol w:w="869"/>
      </w:tblGrid>
      <w:tr w:rsidR="00B13225" w:rsidRPr="00B13225" w:rsidTr="00B13225">
        <w:tc>
          <w:tcPr>
            <w:tcW w:w="95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proofErr w:type="spellStart"/>
            <w:r w:rsidRPr="00B13225">
              <w:rPr>
                <w:rFonts w:asciiTheme="majorBidi" w:hAnsiTheme="majorBidi" w:cstheme="majorBidi"/>
                <w:sz w:val="24"/>
                <w:szCs w:val="24"/>
                <w:rtl/>
              </w:rPr>
              <w:t>الاداء</w:t>
            </w:r>
            <w:proofErr w:type="spellEnd"/>
          </w:p>
        </w:tc>
        <w:tc>
          <w:tcPr>
            <w:tcW w:w="823"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التاريخ</w:t>
            </w:r>
          </w:p>
        </w:tc>
        <w:tc>
          <w:tcPr>
            <w:tcW w:w="96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91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103"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الفئة المستهدفة</w:t>
            </w:r>
          </w:p>
        </w:tc>
        <w:tc>
          <w:tcPr>
            <w:tcW w:w="107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الشركاء</w:t>
            </w:r>
          </w:p>
        </w:tc>
        <w:tc>
          <w:tcPr>
            <w:tcW w:w="1122"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الآليات</w:t>
            </w:r>
          </w:p>
        </w:tc>
        <w:tc>
          <w:tcPr>
            <w:tcW w:w="103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97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اسم النشاط</w:t>
            </w:r>
          </w:p>
        </w:tc>
        <w:tc>
          <w:tcPr>
            <w:tcW w:w="869"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t>الرقم</w:t>
            </w:r>
          </w:p>
        </w:tc>
      </w:tr>
      <w:tr w:rsidR="00B13225" w:rsidRPr="00B13225" w:rsidTr="00B13225">
        <w:trPr>
          <w:trHeight w:val="2559"/>
        </w:trPr>
        <w:tc>
          <w:tcPr>
            <w:tcW w:w="950" w:type="dxa"/>
            <w:vAlign w:val="center"/>
          </w:tcPr>
          <w:p w:rsidR="005151FD" w:rsidRPr="00B13225" w:rsidRDefault="005151FD"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استهداف </w:t>
            </w:r>
            <w:r w:rsidR="00227375" w:rsidRPr="00B13225">
              <w:rPr>
                <w:rFonts w:asciiTheme="majorBidi" w:hAnsiTheme="majorBidi" w:cstheme="majorBidi"/>
                <w:sz w:val="24"/>
                <w:szCs w:val="24"/>
                <w:rtl/>
              </w:rPr>
              <w:t>600</w:t>
            </w:r>
            <w:r w:rsidRPr="00B13225">
              <w:rPr>
                <w:rFonts w:asciiTheme="majorBidi" w:hAnsiTheme="majorBidi" w:cstheme="majorBidi"/>
                <w:sz w:val="24"/>
                <w:szCs w:val="24"/>
                <w:rtl/>
              </w:rPr>
              <w:t xml:space="preserve"> شاب</w:t>
            </w:r>
          </w:p>
        </w:tc>
        <w:tc>
          <w:tcPr>
            <w:tcW w:w="823" w:type="dxa"/>
            <w:vAlign w:val="center"/>
          </w:tcPr>
          <w:p w:rsidR="005151FD" w:rsidRPr="00B13225" w:rsidRDefault="00227375"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فعالية كل 6 شهور </w:t>
            </w:r>
          </w:p>
        </w:tc>
        <w:tc>
          <w:tcPr>
            <w:tcW w:w="96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القاعات الجامعية والمراكز الشبابية</w:t>
            </w:r>
          </w:p>
        </w:tc>
        <w:tc>
          <w:tcPr>
            <w:tcW w:w="910"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103"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الشباب بالجامعات من كلا الجنسين</w:t>
            </w:r>
          </w:p>
        </w:tc>
        <w:tc>
          <w:tcPr>
            <w:tcW w:w="1075"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مركز السلم المجتمعي ، وزارة التنمية السياسية ، مركز </w:t>
            </w:r>
            <w:proofErr w:type="spellStart"/>
            <w:r w:rsidRPr="00B13225">
              <w:rPr>
                <w:rFonts w:asciiTheme="majorBidi" w:hAnsiTheme="majorBidi" w:cstheme="majorBidi"/>
                <w:sz w:val="24"/>
                <w:szCs w:val="24"/>
                <w:rtl/>
              </w:rPr>
              <w:t>الحياه</w:t>
            </w:r>
            <w:proofErr w:type="spellEnd"/>
            <w:r w:rsidRPr="00B13225">
              <w:rPr>
                <w:rFonts w:asciiTheme="majorBidi" w:hAnsiTheme="majorBidi" w:cstheme="majorBidi"/>
                <w:sz w:val="24"/>
                <w:szCs w:val="24"/>
                <w:rtl/>
              </w:rPr>
              <w:t xml:space="preserve"> </w:t>
            </w:r>
          </w:p>
        </w:tc>
        <w:tc>
          <w:tcPr>
            <w:tcW w:w="1122" w:type="dxa"/>
            <w:vAlign w:val="center"/>
          </w:tcPr>
          <w:p w:rsidR="005151FD" w:rsidRPr="00B13225" w:rsidRDefault="005151FD" w:rsidP="00227375">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محاضرات </w:t>
            </w:r>
            <w:proofErr w:type="spellStart"/>
            <w:r w:rsidRPr="00B13225">
              <w:rPr>
                <w:rFonts w:asciiTheme="majorBidi" w:hAnsiTheme="majorBidi" w:cstheme="majorBidi"/>
                <w:sz w:val="24"/>
                <w:szCs w:val="24"/>
                <w:rtl/>
                <w:lang w:bidi="ar-JO"/>
              </w:rPr>
              <w:t>توعوية</w:t>
            </w:r>
            <w:proofErr w:type="spellEnd"/>
            <w:r w:rsidRPr="00B13225">
              <w:rPr>
                <w:rFonts w:asciiTheme="majorBidi" w:hAnsiTheme="majorBidi" w:cstheme="majorBidi"/>
                <w:sz w:val="24"/>
                <w:szCs w:val="24"/>
                <w:rtl/>
                <w:lang w:bidi="ar-JO"/>
              </w:rPr>
              <w:t xml:space="preserve"> , ندوات , </w:t>
            </w:r>
            <w:r w:rsidR="00227375" w:rsidRPr="00B13225">
              <w:rPr>
                <w:rFonts w:asciiTheme="majorBidi" w:hAnsiTheme="majorBidi" w:cstheme="majorBidi"/>
                <w:sz w:val="24"/>
                <w:szCs w:val="24"/>
                <w:rtl/>
                <w:lang w:bidi="ar-JO"/>
              </w:rPr>
              <w:t xml:space="preserve">ورش تدريبية </w:t>
            </w:r>
            <w:r w:rsidRPr="00B13225">
              <w:rPr>
                <w:rFonts w:asciiTheme="majorBidi" w:hAnsiTheme="majorBidi" w:cstheme="majorBidi"/>
                <w:sz w:val="24"/>
                <w:szCs w:val="24"/>
                <w:rtl/>
                <w:lang w:bidi="ar-JO"/>
              </w:rPr>
              <w:t>.</w:t>
            </w:r>
          </w:p>
        </w:tc>
        <w:tc>
          <w:tcPr>
            <w:tcW w:w="1035"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تعزيز لغة الحوار الايجابي والتناظر بين الشباب </w:t>
            </w:r>
          </w:p>
        </w:tc>
        <w:tc>
          <w:tcPr>
            <w:tcW w:w="976" w:type="dxa"/>
            <w:vAlign w:val="center"/>
          </w:tcPr>
          <w:p w:rsidR="005151FD" w:rsidRPr="00B13225" w:rsidRDefault="005151FD" w:rsidP="00CA66EF">
            <w:pPr>
              <w:bidi/>
              <w:jc w:val="center"/>
              <w:rPr>
                <w:rFonts w:asciiTheme="majorBidi" w:hAnsiTheme="majorBidi" w:cstheme="majorBidi"/>
                <w:sz w:val="24"/>
                <w:szCs w:val="24"/>
                <w:lang w:bidi="ar-JO"/>
              </w:rPr>
            </w:pPr>
            <w:r w:rsidRPr="00B13225">
              <w:rPr>
                <w:rFonts w:asciiTheme="majorBidi" w:hAnsiTheme="majorBidi" w:cstheme="majorBidi"/>
                <w:sz w:val="24"/>
                <w:szCs w:val="24"/>
                <w:rtl/>
                <w:lang w:bidi="ar-JO"/>
              </w:rPr>
              <w:t xml:space="preserve">برامج </w:t>
            </w:r>
            <w:r w:rsidR="00CA66EF" w:rsidRPr="00B13225">
              <w:rPr>
                <w:rFonts w:asciiTheme="majorBidi" w:hAnsiTheme="majorBidi" w:cstheme="majorBidi"/>
                <w:sz w:val="24"/>
                <w:szCs w:val="24"/>
                <w:rtl/>
                <w:lang w:bidi="ar-JO"/>
              </w:rPr>
              <w:t xml:space="preserve">حاورني صح </w:t>
            </w:r>
            <w:r w:rsidR="00227375" w:rsidRPr="00B13225">
              <w:rPr>
                <w:rFonts w:asciiTheme="majorBidi" w:hAnsiTheme="majorBidi" w:cstheme="majorBidi"/>
                <w:sz w:val="24"/>
                <w:szCs w:val="24"/>
                <w:rtl/>
                <w:lang w:bidi="ar-JO"/>
              </w:rPr>
              <w:t xml:space="preserve"> </w:t>
            </w:r>
          </w:p>
          <w:p w:rsidR="005151FD" w:rsidRPr="00B13225" w:rsidRDefault="005151FD" w:rsidP="00227375">
            <w:pPr>
              <w:bidi/>
              <w:jc w:val="center"/>
              <w:rPr>
                <w:rFonts w:asciiTheme="majorBidi" w:hAnsiTheme="majorBidi" w:cstheme="majorBidi"/>
                <w:sz w:val="24"/>
                <w:szCs w:val="24"/>
                <w:rtl/>
              </w:rPr>
            </w:pPr>
          </w:p>
        </w:tc>
        <w:tc>
          <w:tcPr>
            <w:tcW w:w="869"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B13225" w:rsidRPr="00B13225" w:rsidTr="00B13225">
        <w:trPr>
          <w:trHeight w:val="2480"/>
        </w:trPr>
        <w:tc>
          <w:tcPr>
            <w:tcW w:w="950" w:type="dxa"/>
            <w:vAlign w:val="center"/>
          </w:tcPr>
          <w:p w:rsidR="005151FD" w:rsidRPr="00B13225" w:rsidRDefault="005151FD"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استهداف </w:t>
            </w:r>
            <w:r w:rsidR="00227375" w:rsidRPr="00B13225">
              <w:rPr>
                <w:rFonts w:asciiTheme="majorBidi" w:hAnsiTheme="majorBidi" w:cstheme="majorBidi"/>
                <w:sz w:val="24"/>
                <w:szCs w:val="24"/>
                <w:rtl/>
              </w:rPr>
              <w:t>500</w:t>
            </w:r>
          </w:p>
        </w:tc>
        <w:tc>
          <w:tcPr>
            <w:tcW w:w="823"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6 شهور فعالية </w:t>
            </w:r>
          </w:p>
        </w:tc>
        <w:tc>
          <w:tcPr>
            <w:tcW w:w="965" w:type="dxa"/>
            <w:vAlign w:val="center"/>
          </w:tcPr>
          <w:p w:rsidR="005151FD" w:rsidRPr="00B13225" w:rsidRDefault="005151FD" w:rsidP="00160CB3">
            <w:pPr>
              <w:bidi/>
              <w:jc w:val="center"/>
              <w:rPr>
                <w:rFonts w:asciiTheme="majorBidi" w:hAnsiTheme="majorBidi" w:cstheme="majorBidi"/>
                <w:sz w:val="24"/>
                <w:szCs w:val="24"/>
                <w:rtl/>
              </w:rPr>
            </w:pPr>
            <w:r w:rsidRPr="00B13225">
              <w:rPr>
                <w:rFonts w:asciiTheme="majorBidi" w:hAnsiTheme="majorBidi" w:cstheme="majorBidi"/>
                <w:sz w:val="24"/>
                <w:szCs w:val="24"/>
                <w:rtl/>
              </w:rPr>
              <w:t>مبنى السلطة</w:t>
            </w:r>
          </w:p>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قاعات الهيئات الشبابية</w:t>
            </w:r>
          </w:p>
        </w:tc>
        <w:tc>
          <w:tcPr>
            <w:tcW w:w="910" w:type="dxa"/>
            <w:vAlign w:val="center"/>
          </w:tcPr>
          <w:p w:rsidR="005151FD" w:rsidRPr="00B13225" w:rsidRDefault="000D2B50"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103"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طلبة المدارس والجامعات </w:t>
            </w:r>
          </w:p>
        </w:tc>
        <w:tc>
          <w:tcPr>
            <w:tcW w:w="1075"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مناظرة ديوان ، صوت الشباب العربي </w:t>
            </w:r>
            <w:r w:rsidR="005151FD" w:rsidRPr="00B13225">
              <w:rPr>
                <w:rFonts w:asciiTheme="majorBidi" w:hAnsiTheme="majorBidi" w:cstheme="majorBidi"/>
                <w:sz w:val="24"/>
                <w:szCs w:val="24"/>
                <w:rtl/>
                <w:lang w:bidi="ar-JO"/>
              </w:rPr>
              <w:t xml:space="preserve"> </w:t>
            </w:r>
          </w:p>
        </w:tc>
        <w:tc>
          <w:tcPr>
            <w:tcW w:w="1122"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مناظرات ، مسرح </w:t>
            </w:r>
          </w:p>
        </w:tc>
        <w:tc>
          <w:tcPr>
            <w:tcW w:w="1035"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نقل لغة الحوار من القاعات </w:t>
            </w:r>
            <w:proofErr w:type="spellStart"/>
            <w:r w:rsidRPr="00B13225">
              <w:rPr>
                <w:rFonts w:asciiTheme="majorBidi" w:hAnsiTheme="majorBidi" w:cstheme="majorBidi"/>
                <w:sz w:val="24"/>
                <w:szCs w:val="24"/>
                <w:rtl/>
              </w:rPr>
              <w:t>الى</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الفضاءات</w:t>
            </w:r>
            <w:proofErr w:type="spellEnd"/>
            <w:r w:rsidRPr="00B13225">
              <w:rPr>
                <w:rFonts w:asciiTheme="majorBidi" w:hAnsiTheme="majorBidi" w:cstheme="majorBidi"/>
                <w:sz w:val="24"/>
                <w:szCs w:val="24"/>
                <w:rtl/>
              </w:rPr>
              <w:t xml:space="preserve"> المفتوحة </w:t>
            </w:r>
          </w:p>
        </w:tc>
        <w:tc>
          <w:tcPr>
            <w:tcW w:w="976" w:type="dxa"/>
            <w:vAlign w:val="center"/>
          </w:tcPr>
          <w:p w:rsidR="005151FD" w:rsidRPr="00B13225" w:rsidRDefault="00227375"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مناظرات الشارع </w:t>
            </w:r>
          </w:p>
        </w:tc>
        <w:tc>
          <w:tcPr>
            <w:tcW w:w="869"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2</w:t>
            </w:r>
          </w:p>
        </w:tc>
      </w:tr>
      <w:tr w:rsidR="00B13225" w:rsidRPr="00B13225" w:rsidTr="00B13225">
        <w:trPr>
          <w:trHeight w:val="2588"/>
        </w:trPr>
        <w:tc>
          <w:tcPr>
            <w:tcW w:w="950"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 xml:space="preserve">200 مشارك من </w:t>
            </w:r>
            <w:r w:rsidR="000D2B50" w:rsidRPr="00B13225">
              <w:rPr>
                <w:rFonts w:asciiTheme="majorBidi" w:hAnsiTheme="majorBidi" w:cstheme="majorBidi"/>
                <w:sz w:val="24"/>
                <w:szCs w:val="24"/>
                <w:rtl/>
              </w:rPr>
              <w:t xml:space="preserve">المجتمع المحلي </w:t>
            </w:r>
          </w:p>
        </w:tc>
        <w:tc>
          <w:tcPr>
            <w:tcW w:w="823" w:type="dxa"/>
            <w:vAlign w:val="center"/>
          </w:tcPr>
          <w:p w:rsidR="005151FD" w:rsidRPr="00B13225" w:rsidRDefault="00227375"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3 فعاليات سنويا  </w:t>
            </w:r>
          </w:p>
        </w:tc>
        <w:tc>
          <w:tcPr>
            <w:tcW w:w="965" w:type="dxa"/>
            <w:vAlign w:val="center"/>
          </w:tcPr>
          <w:p w:rsidR="005151FD" w:rsidRPr="00B13225" w:rsidRDefault="000D2B5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الساحات العامة </w:t>
            </w:r>
            <w:r w:rsidR="005151FD" w:rsidRPr="00B13225">
              <w:rPr>
                <w:rFonts w:asciiTheme="majorBidi" w:hAnsiTheme="majorBidi" w:cstheme="majorBidi"/>
                <w:sz w:val="24"/>
                <w:szCs w:val="24"/>
                <w:rtl/>
              </w:rPr>
              <w:t xml:space="preserve"> </w:t>
            </w:r>
          </w:p>
        </w:tc>
        <w:tc>
          <w:tcPr>
            <w:tcW w:w="910" w:type="dxa"/>
            <w:vAlign w:val="center"/>
          </w:tcPr>
          <w:p w:rsidR="005151FD" w:rsidRPr="00B13225" w:rsidRDefault="000D2B50"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103" w:type="dxa"/>
            <w:vAlign w:val="center"/>
          </w:tcPr>
          <w:p w:rsidR="005151FD" w:rsidRPr="00B13225" w:rsidRDefault="000D2B5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المجتمع المحلي </w:t>
            </w:r>
          </w:p>
        </w:tc>
        <w:tc>
          <w:tcPr>
            <w:tcW w:w="1075" w:type="dxa"/>
            <w:vAlign w:val="center"/>
          </w:tcPr>
          <w:p w:rsidR="005151FD" w:rsidRPr="00B13225" w:rsidRDefault="000D2B50"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مراكز تدريب متخصصة </w:t>
            </w:r>
          </w:p>
        </w:tc>
        <w:tc>
          <w:tcPr>
            <w:tcW w:w="1122" w:type="dxa"/>
            <w:vAlign w:val="center"/>
          </w:tcPr>
          <w:p w:rsidR="005151FD" w:rsidRPr="00B13225" w:rsidRDefault="00227375"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محاضرات </w:t>
            </w:r>
            <w:proofErr w:type="spellStart"/>
            <w:r w:rsidRPr="00B13225">
              <w:rPr>
                <w:rFonts w:asciiTheme="majorBidi" w:hAnsiTheme="majorBidi" w:cstheme="majorBidi"/>
                <w:sz w:val="24"/>
                <w:szCs w:val="24"/>
                <w:rtl/>
              </w:rPr>
              <w:t>توعوية</w:t>
            </w:r>
            <w:proofErr w:type="spellEnd"/>
            <w:r w:rsidRPr="00B13225">
              <w:rPr>
                <w:rFonts w:asciiTheme="majorBidi" w:hAnsiTheme="majorBidi" w:cstheme="majorBidi"/>
                <w:sz w:val="24"/>
                <w:szCs w:val="24"/>
                <w:rtl/>
              </w:rPr>
              <w:t xml:space="preserve"> وورش تدريب  </w:t>
            </w:r>
          </w:p>
        </w:tc>
        <w:tc>
          <w:tcPr>
            <w:tcW w:w="1035" w:type="dxa"/>
            <w:vAlign w:val="center"/>
          </w:tcPr>
          <w:p w:rsidR="005151FD" w:rsidRPr="00B13225" w:rsidRDefault="00227375"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تعزيز </w:t>
            </w:r>
            <w:proofErr w:type="spellStart"/>
            <w:r w:rsidRPr="00B13225">
              <w:rPr>
                <w:rFonts w:asciiTheme="majorBidi" w:hAnsiTheme="majorBidi" w:cstheme="majorBidi"/>
                <w:sz w:val="24"/>
                <w:szCs w:val="24"/>
                <w:rtl/>
              </w:rPr>
              <w:t>الراي</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والراي</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الاخر</w:t>
            </w:r>
            <w:proofErr w:type="spellEnd"/>
            <w:r w:rsidRPr="00B13225">
              <w:rPr>
                <w:rFonts w:asciiTheme="majorBidi" w:hAnsiTheme="majorBidi" w:cstheme="majorBidi"/>
                <w:sz w:val="24"/>
                <w:szCs w:val="24"/>
                <w:rtl/>
              </w:rPr>
              <w:t xml:space="preserve"> ومحاربة خطاب الكراهية</w:t>
            </w:r>
          </w:p>
        </w:tc>
        <w:tc>
          <w:tcPr>
            <w:tcW w:w="976" w:type="dxa"/>
            <w:vAlign w:val="center"/>
          </w:tcPr>
          <w:p w:rsidR="00227375" w:rsidRPr="00B13225" w:rsidRDefault="00227375" w:rsidP="00227375">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مهارات حياتية في </w:t>
            </w:r>
            <w:proofErr w:type="spellStart"/>
            <w:r w:rsidRPr="00B13225">
              <w:rPr>
                <w:rFonts w:asciiTheme="majorBidi" w:hAnsiTheme="majorBidi" w:cstheme="majorBidi"/>
                <w:sz w:val="24"/>
                <w:szCs w:val="24"/>
                <w:rtl/>
              </w:rPr>
              <w:t>الراي</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الاخر</w:t>
            </w:r>
            <w:proofErr w:type="spellEnd"/>
            <w:r w:rsidRPr="00B13225">
              <w:rPr>
                <w:rFonts w:asciiTheme="majorBidi" w:hAnsiTheme="majorBidi" w:cstheme="majorBidi"/>
                <w:sz w:val="24"/>
                <w:szCs w:val="24"/>
                <w:rtl/>
              </w:rPr>
              <w:t xml:space="preserve"> ومحاربة خطاب الكراهية </w:t>
            </w:r>
          </w:p>
        </w:tc>
        <w:tc>
          <w:tcPr>
            <w:tcW w:w="869" w:type="dxa"/>
            <w:vAlign w:val="center"/>
          </w:tcPr>
          <w:p w:rsidR="005151FD" w:rsidRPr="00B13225" w:rsidRDefault="000D2B50" w:rsidP="00160CB3">
            <w:pPr>
              <w:bidi/>
              <w:rPr>
                <w:rFonts w:asciiTheme="majorBidi" w:hAnsiTheme="majorBidi" w:cstheme="majorBidi"/>
                <w:sz w:val="24"/>
                <w:szCs w:val="24"/>
              </w:rPr>
            </w:pPr>
            <w:r w:rsidRPr="00B13225">
              <w:rPr>
                <w:rFonts w:asciiTheme="majorBidi" w:hAnsiTheme="majorBidi" w:cstheme="majorBidi"/>
                <w:sz w:val="24"/>
                <w:szCs w:val="24"/>
                <w:rtl/>
              </w:rPr>
              <w:t>3</w:t>
            </w:r>
          </w:p>
        </w:tc>
      </w:tr>
    </w:tbl>
    <w:p w:rsidR="005151FD" w:rsidRPr="00B13225" w:rsidRDefault="005151FD" w:rsidP="005151FD">
      <w:pPr>
        <w:rPr>
          <w:rFonts w:asciiTheme="majorBidi" w:hAnsiTheme="majorBidi" w:cstheme="majorBidi"/>
          <w:sz w:val="24"/>
          <w:szCs w:val="24"/>
        </w:rPr>
      </w:pPr>
    </w:p>
    <w:p w:rsidR="000D2B50" w:rsidRPr="00B13225" w:rsidRDefault="000D2B50" w:rsidP="0053091C">
      <w:pPr>
        <w:jc w:val="right"/>
        <w:rPr>
          <w:rFonts w:asciiTheme="majorBidi" w:hAnsiTheme="majorBidi" w:cstheme="majorBidi"/>
          <w:sz w:val="24"/>
          <w:szCs w:val="24"/>
          <w:rtl/>
        </w:rPr>
      </w:pPr>
    </w:p>
    <w:p w:rsidR="000D2B50" w:rsidRPr="00B13225" w:rsidRDefault="000D2B50" w:rsidP="0053091C">
      <w:pPr>
        <w:jc w:val="right"/>
        <w:rPr>
          <w:rFonts w:asciiTheme="majorBidi" w:hAnsiTheme="majorBidi" w:cstheme="majorBidi"/>
          <w:sz w:val="24"/>
          <w:szCs w:val="24"/>
          <w:rtl/>
        </w:rPr>
      </w:pPr>
    </w:p>
    <w:p w:rsidR="0053091C" w:rsidRPr="00B13225" w:rsidRDefault="005151FD" w:rsidP="00AC0AE8">
      <w:pPr>
        <w:jc w:val="right"/>
        <w:rPr>
          <w:rFonts w:asciiTheme="majorBidi" w:hAnsiTheme="majorBidi" w:cstheme="majorBidi"/>
          <w:sz w:val="24"/>
          <w:szCs w:val="24"/>
          <w:rtl/>
          <w:lang w:bidi="ar-JO"/>
        </w:rPr>
      </w:pPr>
      <w:r w:rsidRPr="00B13225">
        <w:rPr>
          <w:rFonts w:asciiTheme="majorBidi" w:hAnsiTheme="majorBidi" w:cstheme="majorBidi"/>
          <w:sz w:val="24"/>
          <w:szCs w:val="24"/>
          <w:rtl/>
          <w:lang w:bidi="ar-JO"/>
        </w:rPr>
        <w:t xml:space="preserve">2. </w:t>
      </w:r>
      <w:r w:rsidR="00160CB3" w:rsidRPr="00B13225">
        <w:rPr>
          <w:rFonts w:asciiTheme="majorBidi" w:hAnsiTheme="majorBidi" w:cstheme="majorBidi"/>
          <w:b/>
          <w:bCs/>
          <w:sz w:val="24"/>
          <w:szCs w:val="24"/>
          <w:rtl/>
        </w:rPr>
        <w:t xml:space="preserve">برنامج </w:t>
      </w:r>
      <w:proofErr w:type="spellStart"/>
      <w:r w:rsidR="00160CB3" w:rsidRPr="00B13225">
        <w:rPr>
          <w:rFonts w:asciiTheme="majorBidi" w:hAnsiTheme="majorBidi" w:cstheme="majorBidi"/>
          <w:b/>
          <w:bCs/>
          <w:sz w:val="24"/>
          <w:szCs w:val="24"/>
          <w:rtl/>
        </w:rPr>
        <w:t>الريادة</w:t>
      </w:r>
      <w:proofErr w:type="spellEnd"/>
      <w:r w:rsidR="00160CB3" w:rsidRPr="00B13225">
        <w:rPr>
          <w:rFonts w:asciiTheme="majorBidi" w:hAnsiTheme="majorBidi" w:cstheme="majorBidi"/>
          <w:b/>
          <w:bCs/>
          <w:sz w:val="24"/>
          <w:szCs w:val="24"/>
          <w:rtl/>
        </w:rPr>
        <w:t xml:space="preserve"> ودعم التشغيل</w:t>
      </w:r>
    </w:p>
    <w:tbl>
      <w:tblPr>
        <w:tblStyle w:val="a3"/>
        <w:tblpPr w:leftFromText="180" w:rightFromText="180" w:vertAnchor="text" w:tblpXSpec="center" w:tblpY="1"/>
        <w:tblOverlap w:val="never"/>
        <w:tblW w:w="0" w:type="auto"/>
        <w:tblLook w:val="04A0"/>
      </w:tblPr>
      <w:tblGrid>
        <w:gridCol w:w="1013"/>
        <w:gridCol w:w="902"/>
        <w:gridCol w:w="867"/>
        <w:gridCol w:w="985"/>
        <w:gridCol w:w="1048"/>
        <w:gridCol w:w="976"/>
        <w:gridCol w:w="907"/>
        <w:gridCol w:w="1080"/>
        <w:gridCol w:w="1220"/>
        <w:gridCol w:w="578"/>
      </w:tblGrid>
      <w:tr w:rsidR="007420EF" w:rsidRPr="00B13225" w:rsidTr="00160CB3">
        <w:tc>
          <w:tcPr>
            <w:tcW w:w="1322"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r w:rsidR="00E30B86" w:rsidRPr="00B13225">
              <w:rPr>
                <w:rFonts w:asciiTheme="majorBidi" w:hAnsiTheme="majorBidi" w:cstheme="majorBidi"/>
                <w:sz w:val="24"/>
                <w:szCs w:val="24"/>
                <w:rtl/>
              </w:rPr>
              <w:t>الأداء</w:t>
            </w:r>
          </w:p>
        </w:tc>
        <w:tc>
          <w:tcPr>
            <w:tcW w:w="12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التاريخ</w:t>
            </w:r>
          </w:p>
        </w:tc>
        <w:tc>
          <w:tcPr>
            <w:tcW w:w="128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131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331"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الفئة المستهدفة</w:t>
            </w:r>
          </w:p>
        </w:tc>
        <w:tc>
          <w:tcPr>
            <w:tcW w:w="131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الشركاء</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الآليات</w:t>
            </w:r>
          </w:p>
        </w:tc>
        <w:tc>
          <w:tcPr>
            <w:tcW w:w="1288"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201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اسم النشاط</w:t>
            </w:r>
          </w:p>
        </w:tc>
        <w:tc>
          <w:tcPr>
            <w:tcW w:w="548"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t>الرقم</w:t>
            </w:r>
          </w:p>
        </w:tc>
      </w:tr>
      <w:tr w:rsidR="007420EF" w:rsidRPr="00B13225" w:rsidTr="00160CB3">
        <w:trPr>
          <w:trHeight w:val="2559"/>
        </w:trPr>
        <w:tc>
          <w:tcPr>
            <w:tcW w:w="1322" w:type="dxa"/>
            <w:vAlign w:val="center"/>
          </w:tcPr>
          <w:p w:rsidR="005151FD" w:rsidRPr="00B13225" w:rsidRDefault="005151FD" w:rsidP="00E30B86">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استهداف </w:t>
            </w:r>
            <w:r w:rsidR="00E30B86" w:rsidRPr="00B13225">
              <w:rPr>
                <w:rFonts w:asciiTheme="majorBidi" w:hAnsiTheme="majorBidi" w:cstheme="majorBidi"/>
                <w:sz w:val="24"/>
                <w:szCs w:val="24"/>
                <w:rtl/>
              </w:rPr>
              <w:t>150</w:t>
            </w:r>
            <w:r w:rsidRPr="00B13225">
              <w:rPr>
                <w:rFonts w:asciiTheme="majorBidi" w:hAnsiTheme="majorBidi" w:cstheme="majorBidi"/>
                <w:sz w:val="24"/>
                <w:szCs w:val="24"/>
                <w:rtl/>
              </w:rPr>
              <w:t xml:space="preserve"> </w:t>
            </w:r>
            <w:r w:rsidR="00E30B86" w:rsidRPr="00B13225">
              <w:rPr>
                <w:rFonts w:asciiTheme="majorBidi" w:hAnsiTheme="majorBidi" w:cstheme="majorBidi"/>
                <w:sz w:val="24"/>
                <w:szCs w:val="24"/>
                <w:rtl/>
              </w:rPr>
              <w:t xml:space="preserve">مشارك </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6 شهور تدريب </w:t>
            </w:r>
            <w:r w:rsidR="005151FD" w:rsidRPr="00B13225">
              <w:rPr>
                <w:rFonts w:asciiTheme="majorBidi" w:hAnsiTheme="majorBidi" w:cstheme="majorBidi"/>
                <w:sz w:val="24"/>
                <w:szCs w:val="24"/>
                <w:rtl/>
              </w:rPr>
              <w:t xml:space="preserve"> </w:t>
            </w:r>
          </w:p>
        </w:tc>
        <w:tc>
          <w:tcPr>
            <w:tcW w:w="1289"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جمعية ميثاق </w:t>
            </w:r>
          </w:p>
        </w:tc>
        <w:tc>
          <w:tcPr>
            <w:tcW w:w="131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331" w:type="dxa"/>
            <w:vAlign w:val="center"/>
          </w:tcPr>
          <w:p w:rsidR="005151FD" w:rsidRPr="00B13225" w:rsidRDefault="005151FD" w:rsidP="00E30B86">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الشباب </w:t>
            </w:r>
            <w:r w:rsidR="00E30B86" w:rsidRPr="00B13225">
              <w:rPr>
                <w:rFonts w:asciiTheme="majorBidi" w:hAnsiTheme="majorBidi" w:cstheme="majorBidi"/>
                <w:sz w:val="24"/>
                <w:szCs w:val="24"/>
                <w:rtl/>
              </w:rPr>
              <w:t xml:space="preserve">الريادي </w:t>
            </w:r>
            <w:r w:rsidRPr="00B13225">
              <w:rPr>
                <w:rFonts w:asciiTheme="majorBidi" w:hAnsiTheme="majorBidi" w:cstheme="majorBidi"/>
                <w:sz w:val="24"/>
                <w:szCs w:val="24"/>
                <w:rtl/>
              </w:rPr>
              <w:t xml:space="preserve"> من كلا الجنسين</w:t>
            </w:r>
          </w:p>
        </w:tc>
        <w:tc>
          <w:tcPr>
            <w:tcW w:w="1310"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برنامج </w:t>
            </w:r>
            <w:proofErr w:type="spellStart"/>
            <w:r w:rsidRPr="00B13225">
              <w:rPr>
                <w:rFonts w:asciiTheme="majorBidi" w:hAnsiTheme="majorBidi" w:cstheme="majorBidi"/>
                <w:sz w:val="24"/>
                <w:szCs w:val="24"/>
                <w:rtl/>
              </w:rPr>
              <w:t>اراده</w:t>
            </w:r>
            <w:proofErr w:type="spellEnd"/>
            <w:r w:rsidRPr="00B13225">
              <w:rPr>
                <w:rFonts w:asciiTheme="majorBidi" w:hAnsiTheme="majorBidi" w:cstheme="majorBidi"/>
                <w:sz w:val="24"/>
                <w:szCs w:val="24"/>
                <w:rtl/>
              </w:rPr>
              <w:t xml:space="preserve"> ، مركز هلا للتدريب ، برنامج انهض ، مديرية </w:t>
            </w:r>
            <w:proofErr w:type="spellStart"/>
            <w:r w:rsidRPr="00B13225">
              <w:rPr>
                <w:rFonts w:asciiTheme="majorBidi" w:hAnsiTheme="majorBidi" w:cstheme="majorBidi"/>
                <w:sz w:val="24"/>
                <w:szCs w:val="24"/>
                <w:rtl/>
              </w:rPr>
              <w:t>الريادة</w:t>
            </w:r>
            <w:proofErr w:type="spellEnd"/>
            <w:r w:rsidRPr="00B13225">
              <w:rPr>
                <w:rFonts w:asciiTheme="majorBidi" w:hAnsiTheme="majorBidi" w:cstheme="majorBidi"/>
                <w:sz w:val="24"/>
                <w:szCs w:val="24"/>
                <w:rtl/>
              </w:rPr>
              <w:t xml:space="preserve"> والشباب </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ورش تدريبية </w:t>
            </w:r>
            <w:r w:rsidR="005151FD" w:rsidRPr="00B13225">
              <w:rPr>
                <w:rFonts w:asciiTheme="majorBidi" w:hAnsiTheme="majorBidi" w:cstheme="majorBidi"/>
                <w:sz w:val="24"/>
                <w:szCs w:val="24"/>
                <w:rtl/>
                <w:lang w:bidi="ar-JO"/>
              </w:rPr>
              <w:t>.</w:t>
            </w:r>
          </w:p>
        </w:tc>
        <w:tc>
          <w:tcPr>
            <w:tcW w:w="1288"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وتمكين المشاركين في مهارات وفنون التسويق الرقمي </w:t>
            </w:r>
          </w:p>
        </w:tc>
        <w:tc>
          <w:tcPr>
            <w:tcW w:w="2019" w:type="dxa"/>
            <w:vAlign w:val="center"/>
          </w:tcPr>
          <w:p w:rsidR="005151FD" w:rsidRPr="00B13225" w:rsidRDefault="000D2B50" w:rsidP="00160CB3">
            <w:pPr>
              <w:bidi/>
              <w:jc w:val="center"/>
              <w:rPr>
                <w:rFonts w:asciiTheme="majorBidi" w:hAnsiTheme="majorBidi" w:cstheme="majorBidi"/>
                <w:sz w:val="24"/>
                <w:szCs w:val="24"/>
                <w:rtl/>
              </w:rPr>
            </w:pPr>
            <w:r w:rsidRPr="00B13225">
              <w:rPr>
                <w:rFonts w:asciiTheme="majorBidi" w:hAnsiTheme="majorBidi" w:cstheme="majorBidi"/>
                <w:sz w:val="24"/>
                <w:szCs w:val="24"/>
                <w:rtl/>
                <w:lang w:bidi="ar-JO"/>
              </w:rPr>
              <w:t xml:space="preserve">تدريب التسويق الرقمي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7420EF" w:rsidRPr="00B13225" w:rsidTr="00160CB3">
        <w:trPr>
          <w:trHeight w:val="2681"/>
        </w:trPr>
        <w:tc>
          <w:tcPr>
            <w:tcW w:w="1322" w:type="dxa"/>
            <w:vAlign w:val="center"/>
          </w:tcPr>
          <w:p w:rsidR="005151FD" w:rsidRPr="00B13225" w:rsidRDefault="005151FD" w:rsidP="00E30B86">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استهداف </w:t>
            </w:r>
            <w:r w:rsidR="00E30B86" w:rsidRPr="00B13225">
              <w:rPr>
                <w:rFonts w:asciiTheme="majorBidi" w:hAnsiTheme="majorBidi" w:cstheme="majorBidi"/>
                <w:sz w:val="24"/>
                <w:szCs w:val="24"/>
                <w:rtl/>
              </w:rPr>
              <w:t xml:space="preserve">150 مشارك </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6 شهور تدريب  </w:t>
            </w:r>
          </w:p>
        </w:tc>
        <w:tc>
          <w:tcPr>
            <w:tcW w:w="1289"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جمعية ميثاق </w:t>
            </w:r>
          </w:p>
        </w:tc>
        <w:tc>
          <w:tcPr>
            <w:tcW w:w="1316"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331"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الشباب الريادي  من كلا الجنسين</w:t>
            </w:r>
          </w:p>
        </w:tc>
        <w:tc>
          <w:tcPr>
            <w:tcW w:w="1310" w:type="dxa"/>
            <w:vAlign w:val="center"/>
          </w:tcPr>
          <w:p w:rsidR="00E30B86" w:rsidRPr="00B13225" w:rsidRDefault="005151FD" w:rsidP="00E30B86">
            <w:pPr>
              <w:bidi/>
              <w:rPr>
                <w:rFonts w:asciiTheme="majorBidi" w:hAnsiTheme="majorBidi" w:cstheme="majorBidi"/>
                <w:sz w:val="24"/>
                <w:szCs w:val="24"/>
              </w:rPr>
            </w:pPr>
            <w:r w:rsidRPr="00B13225">
              <w:rPr>
                <w:rFonts w:asciiTheme="majorBidi" w:hAnsiTheme="majorBidi" w:cstheme="majorBidi"/>
                <w:sz w:val="24"/>
                <w:szCs w:val="24"/>
                <w:rtl/>
                <w:lang w:bidi="ar-JO"/>
              </w:rPr>
              <w:t xml:space="preserve"> </w:t>
            </w:r>
            <w:r w:rsidR="00E30B86" w:rsidRPr="00B13225">
              <w:rPr>
                <w:rFonts w:asciiTheme="majorBidi" w:hAnsiTheme="majorBidi" w:cstheme="majorBidi"/>
                <w:sz w:val="24"/>
                <w:szCs w:val="24"/>
                <w:rtl/>
              </w:rPr>
              <w:t xml:space="preserve"> برنامج </w:t>
            </w:r>
            <w:proofErr w:type="spellStart"/>
            <w:r w:rsidR="00E30B86" w:rsidRPr="00B13225">
              <w:rPr>
                <w:rFonts w:asciiTheme="majorBidi" w:hAnsiTheme="majorBidi" w:cstheme="majorBidi"/>
                <w:sz w:val="24"/>
                <w:szCs w:val="24"/>
                <w:rtl/>
              </w:rPr>
              <w:t>اراده</w:t>
            </w:r>
            <w:proofErr w:type="spellEnd"/>
            <w:r w:rsidR="00E30B86" w:rsidRPr="00B13225">
              <w:rPr>
                <w:rFonts w:asciiTheme="majorBidi" w:hAnsiTheme="majorBidi" w:cstheme="majorBidi"/>
                <w:sz w:val="24"/>
                <w:szCs w:val="24"/>
                <w:rtl/>
              </w:rPr>
              <w:t xml:space="preserve"> ، مركز هلا للتدريب ، برنامج انهض ،  مديرية </w:t>
            </w:r>
            <w:proofErr w:type="spellStart"/>
            <w:r w:rsidR="00E30B86" w:rsidRPr="00B13225">
              <w:rPr>
                <w:rFonts w:asciiTheme="majorBidi" w:hAnsiTheme="majorBidi" w:cstheme="majorBidi"/>
                <w:sz w:val="24"/>
                <w:szCs w:val="24"/>
                <w:rtl/>
              </w:rPr>
              <w:t>الريادة</w:t>
            </w:r>
            <w:proofErr w:type="spellEnd"/>
            <w:r w:rsidR="00E30B86" w:rsidRPr="00B13225">
              <w:rPr>
                <w:rFonts w:asciiTheme="majorBidi" w:hAnsiTheme="majorBidi" w:cstheme="majorBidi"/>
                <w:sz w:val="24"/>
                <w:szCs w:val="24"/>
                <w:rtl/>
              </w:rPr>
              <w:t xml:space="preserve"> والشباب</w:t>
            </w:r>
          </w:p>
          <w:p w:rsidR="005151FD" w:rsidRPr="00B13225" w:rsidRDefault="005151FD" w:rsidP="00160CB3">
            <w:pPr>
              <w:bidi/>
              <w:jc w:val="center"/>
              <w:rPr>
                <w:rFonts w:asciiTheme="majorBidi" w:hAnsiTheme="majorBidi" w:cstheme="majorBidi"/>
                <w:sz w:val="24"/>
                <w:szCs w:val="24"/>
              </w:rPr>
            </w:pP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ورش تدريبية </w:t>
            </w:r>
            <w:r w:rsidR="005151FD" w:rsidRPr="00B13225">
              <w:rPr>
                <w:rFonts w:asciiTheme="majorBidi" w:hAnsiTheme="majorBidi" w:cstheme="majorBidi"/>
                <w:sz w:val="24"/>
                <w:szCs w:val="24"/>
                <w:rtl/>
              </w:rPr>
              <w:t xml:space="preserve"> </w:t>
            </w:r>
          </w:p>
        </w:tc>
        <w:tc>
          <w:tcPr>
            <w:tcW w:w="1288" w:type="dxa"/>
            <w:vAlign w:val="center"/>
          </w:tcPr>
          <w:p w:rsidR="005151FD" w:rsidRPr="00B13225" w:rsidRDefault="00E30B86" w:rsidP="00E30B86">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وتمكين المشاركين في مهارات وفنون صناعة المحتوى الرقمي </w:t>
            </w:r>
          </w:p>
        </w:tc>
        <w:tc>
          <w:tcPr>
            <w:tcW w:w="2019" w:type="dxa"/>
            <w:vAlign w:val="center"/>
          </w:tcPr>
          <w:p w:rsidR="005151FD" w:rsidRPr="00B13225" w:rsidRDefault="000D2B50" w:rsidP="000D2B50">
            <w:pPr>
              <w:bidi/>
              <w:rPr>
                <w:rFonts w:asciiTheme="majorBidi" w:hAnsiTheme="majorBidi" w:cstheme="majorBidi"/>
                <w:sz w:val="24"/>
                <w:szCs w:val="24"/>
              </w:rPr>
            </w:pPr>
            <w:r w:rsidRPr="00B13225">
              <w:rPr>
                <w:rFonts w:asciiTheme="majorBidi" w:hAnsiTheme="majorBidi" w:cstheme="majorBidi"/>
                <w:sz w:val="24"/>
                <w:szCs w:val="24"/>
                <w:rtl/>
              </w:rPr>
              <w:t xml:space="preserve">تدريب صناعة المحتوى الرقمي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2</w:t>
            </w:r>
          </w:p>
        </w:tc>
      </w:tr>
      <w:tr w:rsidR="007420EF" w:rsidRPr="00B13225" w:rsidTr="00160CB3">
        <w:trPr>
          <w:trHeight w:val="3116"/>
        </w:trPr>
        <w:tc>
          <w:tcPr>
            <w:tcW w:w="1322" w:type="dxa"/>
            <w:vAlign w:val="center"/>
          </w:tcPr>
          <w:p w:rsidR="005151FD" w:rsidRPr="00B13225" w:rsidRDefault="005151FD" w:rsidP="00E30B86">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 xml:space="preserve">استهداف </w:t>
            </w:r>
            <w:r w:rsidR="00E30B86" w:rsidRPr="00B13225">
              <w:rPr>
                <w:rFonts w:asciiTheme="majorBidi" w:hAnsiTheme="majorBidi" w:cstheme="majorBidi"/>
                <w:sz w:val="24"/>
                <w:szCs w:val="24"/>
                <w:rtl/>
              </w:rPr>
              <w:t xml:space="preserve">150 مشارك </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6 شهور تدريب  </w:t>
            </w:r>
          </w:p>
        </w:tc>
        <w:tc>
          <w:tcPr>
            <w:tcW w:w="1289"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جمعية ميثاق </w:t>
            </w:r>
            <w:r w:rsidR="005151FD" w:rsidRPr="00B13225">
              <w:rPr>
                <w:rFonts w:asciiTheme="majorBidi" w:hAnsiTheme="majorBidi" w:cstheme="majorBidi"/>
                <w:sz w:val="24"/>
                <w:szCs w:val="24"/>
                <w:rtl/>
              </w:rPr>
              <w:t xml:space="preserve"> </w:t>
            </w:r>
          </w:p>
        </w:tc>
        <w:tc>
          <w:tcPr>
            <w:tcW w:w="1316"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331"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الشباب الريادي  من كلا الجنسين</w:t>
            </w:r>
          </w:p>
        </w:tc>
        <w:tc>
          <w:tcPr>
            <w:tcW w:w="1310" w:type="dxa"/>
            <w:vAlign w:val="center"/>
          </w:tcPr>
          <w:p w:rsidR="005151FD" w:rsidRPr="00B13225" w:rsidRDefault="00E30B86"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برنامج </w:t>
            </w:r>
            <w:proofErr w:type="spellStart"/>
            <w:r w:rsidRPr="00B13225">
              <w:rPr>
                <w:rFonts w:asciiTheme="majorBidi" w:hAnsiTheme="majorBidi" w:cstheme="majorBidi"/>
                <w:sz w:val="24"/>
                <w:szCs w:val="24"/>
                <w:rtl/>
              </w:rPr>
              <w:t>اراده</w:t>
            </w:r>
            <w:proofErr w:type="spellEnd"/>
            <w:r w:rsidRPr="00B13225">
              <w:rPr>
                <w:rFonts w:asciiTheme="majorBidi" w:hAnsiTheme="majorBidi" w:cstheme="majorBidi"/>
                <w:sz w:val="24"/>
                <w:szCs w:val="24"/>
                <w:rtl/>
              </w:rPr>
              <w:t xml:space="preserve"> ، مركز هلا للتدريب ، برنامج انهض ،  مديرية </w:t>
            </w:r>
            <w:proofErr w:type="spellStart"/>
            <w:r w:rsidRPr="00B13225">
              <w:rPr>
                <w:rFonts w:asciiTheme="majorBidi" w:hAnsiTheme="majorBidi" w:cstheme="majorBidi"/>
                <w:sz w:val="24"/>
                <w:szCs w:val="24"/>
                <w:rtl/>
              </w:rPr>
              <w:t>الريادة</w:t>
            </w:r>
            <w:proofErr w:type="spellEnd"/>
            <w:r w:rsidRPr="00B13225">
              <w:rPr>
                <w:rFonts w:asciiTheme="majorBidi" w:hAnsiTheme="majorBidi" w:cstheme="majorBidi"/>
                <w:sz w:val="24"/>
                <w:szCs w:val="24"/>
                <w:rtl/>
              </w:rPr>
              <w:t xml:space="preserve"> والشباب</w:t>
            </w:r>
          </w:p>
        </w:tc>
        <w:tc>
          <w:tcPr>
            <w:tcW w:w="1297" w:type="dxa"/>
            <w:vAlign w:val="center"/>
          </w:tcPr>
          <w:p w:rsidR="005151FD" w:rsidRPr="00B13225" w:rsidRDefault="00E30B8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ورش تدريبية </w:t>
            </w:r>
          </w:p>
        </w:tc>
        <w:tc>
          <w:tcPr>
            <w:tcW w:w="1288" w:type="dxa"/>
            <w:vAlign w:val="center"/>
          </w:tcPr>
          <w:p w:rsidR="005151FD" w:rsidRPr="00B13225" w:rsidRDefault="00E30B86" w:rsidP="00E30B86">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وتمكين المشاركين في مهارات </w:t>
            </w:r>
            <w:proofErr w:type="spellStart"/>
            <w:r w:rsidRPr="00B13225">
              <w:rPr>
                <w:rFonts w:asciiTheme="majorBidi" w:hAnsiTheme="majorBidi" w:cstheme="majorBidi"/>
                <w:sz w:val="24"/>
                <w:szCs w:val="24"/>
                <w:rtl/>
              </w:rPr>
              <w:t>تاسيس</w:t>
            </w:r>
            <w:proofErr w:type="spellEnd"/>
            <w:r w:rsidRPr="00B13225">
              <w:rPr>
                <w:rFonts w:asciiTheme="majorBidi" w:hAnsiTheme="majorBidi" w:cstheme="majorBidi"/>
                <w:sz w:val="24"/>
                <w:szCs w:val="24"/>
                <w:rtl/>
              </w:rPr>
              <w:t xml:space="preserve"> المشاريع الصغيرة </w:t>
            </w:r>
          </w:p>
        </w:tc>
        <w:tc>
          <w:tcPr>
            <w:tcW w:w="2019" w:type="dxa"/>
            <w:vAlign w:val="center"/>
          </w:tcPr>
          <w:p w:rsidR="005151FD" w:rsidRPr="00B13225" w:rsidRDefault="000D2B5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تأسيس المشاريع الصغيرة </w:t>
            </w:r>
          </w:p>
        </w:tc>
        <w:tc>
          <w:tcPr>
            <w:tcW w:w="548" w:type="dxa"/>
            <w:vAlign w:val="center"/>
          </w:tcPr>
          <w:p w:rsidR="005151FD" w:rsidRPr="00B13225" w:rsidRDefault="000D2B50" w:rsidP="00160CB3">
            <w:pPr>
              <w:bidi/>
              <w:rPr>
                <w:rFonts w:asciiTheme="majorBidi" w:hAnsiTheme="majorBidi" w:cstheme="majorBidi"/>
                <w:sz w:val="24"/>
                <w:szCs w:val="24"/>
              </w:rPr>
            </w:pPr>
            <w:r w:rsidRPr="00B13225">
              <w:rPr>
                <w:rFonts w:asciiTheme="majorBidi" w:hAnsiTheme="majorBidi" w:cstheme="majorBidi"/>
                <w:sz w:val="24"/>
                <w:szCs w:val="24"/>
                <w:rtl/>
              </w:rPr>
              <w:t>3</w:t>
            </w:r>
          </w:p>
        </w:tc>
      </w:tr>
    </w:tbl>
    <w:p w:rsidR="005151FD" w:rsidRPr="00B13225" w:rsidRDefault="005151FD" w:rsidP="005151FD">
      <w:pPr>
        <w:rPr>
          <w:rFonts w:asciiTheme="majorBidi" w:hAnsiTheme="majorBidi" w:cstheme="majorBidi"/>
          <w:sz w:val="24"/>
          <w:szCs w:val="24"/>
        </w:rPr>
      </w:pPr>
    </w:p>
    <w:p w:rsidR="005151FD" w:rsidRDefault="005151FD" w:rsidP="00AC0AE8">
      <w:pPr>
        <w:jc w:val="right"/>
        <w:rPr>
          <w:rFonts w:asciiTheme="majorBidi" w:hAnsiTheme="majorBidi" w:cstheme="majorBidi"/>
          <w:sz w:val="24"/>
          <w:szCs w:val="24"/>
          <w:rtl/>
          <w:lang w:bidi="ar-JO"/>
        </w:rPr>
      </w:pPr>
    </w:p>
    <w:p w:rsidR="00B13225" w:rsidRDefault="00B13225" w:rsidP="00AC0AE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w:t>
      </w:r>
    </w:p>
    <w:p w:rsidR="00B13225" w:rsidRDefault="00B13225" w:rsidP="00AC0AE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w:t>
      </w:r>
    </w:p>
    <w:p w:rsidR="00B13225" w:rsidRPr="00B13225" w:rsidRDefault="00B13225" w:rsidP="00AC0AE8">
      <w:pPr>
        <w:jc w:val="right"/>
        <w:rPr>
          <w:rFonts w:asciiTheme="majorBidi" w:hAnsiTheme="majorBidi" w:cstheme="majorBidi"/>
          <w:sz w:val="24"/>
          <w:szCs w:val="24"/>
          <w:rtl/>
          <w:lang w:bidi="ar-JO"/>
        </w:rPr>
      </w:pPr>
    </w:p>
    <w:p w:rsidR="00591079" w:rsidRPr="00B13225" w:rsidRDefault="00AC0AE8" w:rsidP="00B13225">
      <w:pPr>
        <w:jc w:val="right"/>
        <w:rPr>
          <w:rFonts w:asciiTheme="majorBidi" w:hAnsiTheme="majorBidi" w:cstheme="majorBidi"/>
          <w:sz w:val="24"/>
          <w:szCs w:val="24"/>
          <w:rtl/>
          <w:lang w:bidi="ar-JO"/>
        </w:rPr>
      </w:pPr>
      <w:r w:rsidRPr="00B13225">
        <w:rPr>
          <w:rFonts w:asciiTheme="majorBidi" w:hAnsiTheme="majorBidi" w:cstheme="majorBidi"/>
          <w:sz w:val="24"/>
          <w:szCs w:val="24"/>
          <w:rtl/>
          <w:lang w:bidi="ar-JO"/>
        </w:rPr>
        <w:t xml:space="preserve">    </w:t>
      </w:r>
    </w:p>
    <w:p w:rsidR="00AC0F6A" w:rsidRDefault="005151FD" w:rsidP="005151FD">
      <w:pPr>
        <w:jc w:val="right"/>
        <w:rPr>
          <w:rFonts w:asciiTheme="majorBidi" w:hAnsiTheme="majorBidi" w:cstheme="majorBidi"/>
          <w:b/>
          <w:bCs/>
          <w:sz w:val="24"/>
          <w:szCs w:val="24"/>
          <w:rtl/>
        </w:rPr>
      </w:pPr>
      <w:r w:rsidRPr="00B13225">
        <w:rPr>
          <w:rFonts w:asciiTheme="majorBidi" w:hAnsiTheme="majorBidi" w:cstheme="majorBidi"/>
          <w:sz w:val="24"/>
          <w:szCs w:val="24"/>
          <w:rtl/>
        </w:rPr>
        <w:t xml:space="preserve">3. </w:t>
      </w:r>
      <w:r w:rsidR="00677DA9" w:rsidRPr="00B13225">
        <w:rPr>
          <w:rFonts w:asciiTheme="majorBidi" w:hAnsiTheme="majorBidi" w:cstheme="majorBidi"/>
          <w:b/>
          <w:bCs/>
          <w:sz w:val="24"/>
          <w:szCs w:val="24"/>
          <w:rtl/>
        </w:rPr>
        <w:t>برنامج تعزيز ثقافة  العمل التطوعي والمواطنة</w:t>
      </w:r>
    </w:p>
    <w:p w:rsidR="00B13225" w:rsidRPr="00B13225" w:rsidRDefault="00B13225" w:rsidP="005151FD">
      <w:pPr>
        <w:jc w:val="right"/>
        <w:rPr>
          <w:rFonts w:asciiTheme="majorBidi" w:hAnsiTheme="majorBidi" w:cstheme="majorBidi"/>
          <w:sz w:val="24"/>
          <w:szCs w:val="24"/>
          <w:rtl/>
        </w:rPr>
      </w:pPr>
    </w:p>
    <w:tbl>
      <w:tblPr>
        <w:tblStyle w:val="a3"/>
        <w:tblpPr w:leftFromText="180" w:rightFromText="180" w:vertAnchor="text" w:tblpXSpec="center" w:tblpY="1"/>
        <w:tblOverlap w:val="never"/>
        <w:tblW w:w="0" w:type="auto"/>
        <w:tblLook w:val="04A0"/>
      </w:tblPr>
      <w:tblGrid>
        <w:gridCol w:w="970"/>
        <w:gridCol w:w="938"/>
        <w:gridCol w:w="1073"/>
        <w:gridCol w:w="941"/>
        <w:gridCol w:w="1010"/>
        <w:gridCol w:w="1019"/>
        <w:gridCol w:w="935"/>
        <w:gridCol w:w="1025"/>
        <w:gridCol w:w="1087"/>
        <w:gridCol w:w="578"/>
      </w:tblGrid>
      <w:tr w:rsidR="007420EF" w:rsidRPr="00B13225" w:rsidTr="00160CB3">
        <w:tc>
          <w:tcPr>
            <w:tcW w:w="1322"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proofErr w:type="spellStart"/>
            <w:r w:rsidRPr="00B13225">
              <w:rPr>
                <w:rFonts w:asciiTheme="majorBidi" w:hAnsiTheme="majorBidi" w:cstheme="majorBidi"/>
                <w:sz w:val="24"/>
                <w:szCs w:val="24"/>
                <w:rtl/>
              </w:rPr>
              <w:t>الاداء</w:t>
            </w:r>
            <w:proofErr w:type="spellEnd"/>
          </w:p>
        </w:tc>
        <w:tc>
          <w:tcPr>
            <w:tcW w:w="12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التاريخ</w:t>
            </w:r>
          </w:p>
        </w:tc>
        <w:tc>
          <w:tcPr>
            <w:tcW w:w="128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131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331"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الفئة المستهدفة</w:t>
            </w:r>
          </w:p>
        </w:tc>
        <w:tc>
          <w:tcPr>
            <w:tcW w:w="131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الشركاء</w:t>
            </w:r>
          </w:p>
        </w:tc>
        <w:tc>
          <w:tcPr>
            <w:tcW w:w="1297" w:type="dxa"/>
            <w:vAlign w:val="center"/>
          </w:tcPr>
          <w:p w:rsidR="005151FD" w:rsidRPr="00B13225" w:rsidRDefault="005151FD" w:rsidP="00160CB3">
            <w:pPr>
              <w:bidi/>
              <w:jc w:val="center"/>
              <w:rPr>
                <w:rFonts w:asciiTheme="majorBidi" w:hAnsiTheme="majorBidi" w:cstheme="majorBidi"/>
                <w:sz w:val="24"/>
                <w:szCs w:val="24"/>
              </w:rPr>
            </w:pPr>
            <w:proofErr w:type="spellStart"/>
            <w:r w:rsidRPr="00B13225">
              <w:rPr>
                <w:rFonts w:asciiTheme="majorBidi" w:hAnsiTheme="majorBidi" w:cstheme="majorBidi"/>
                <w:sz w:val="24"/>
                <w:szCs w:val="24"/>
                <w:rtl/>
              </w:rPr>
              <w:t>الأليات</w:t>
            </w:r>
            <w:proofErr w:type="spellEnd"/>
          </w:p>
        </w:tc>
        <w:tc>
          <w:tcPr>
            <w:tcW w:w="1288"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201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اسم النشاط</w:t>
            </w:r>
          </w:p>
        </w:tc>
        <w:tc>
          <w:tcPr>
            <w:tcW w:w="548"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t>الرقم</w:t>
            </w:r>
          </w:p>
        </w:tc>
      </w:tr>
      <w:tr w:rsidR="007420EF" w:rsidRPr="00B13225" w:rsidTr="00160CB3">
        <w:trPr>
          <w:trHeight w:val="2559"/>
        </w:trPr>
        <w:tc>
          <w:tcPr>
            <w:tcW w:w="1322"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 مستفيد</w:t>
            </w:r>
          </w:p>
        </w:tc>
        <w:tc>
          <w:tcPr>
            <w:tcW w:w="1297" w:type="dxa"/>
            <w:vAlign w:val="center"/>
          </w:tcPr>
          <w:p w:rsidR="005151FD" w:rsidRPr="00B13225" w:rsidRDefault="005151FD" w:rsidP="00677DA9">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w:t>
            </w:r>
            <w:r w:rsidR="00677DA9" w:rsidRPr="00B13225">
              <w:rPr>
                <w:rFonts w:asciiTheme="majorBidi" w:hAnsiTheme="majorBidi" w:cstheme="majorBidi"/>
                <w:sz w:val="24"/>
                <w:szCs w:val="24"/>
                <w:rtl/>
              </w:rPr>
              <w:t xml:space="preserve">سنة سيتم تمويل 4 مبادرات بواقع 400 لكل مبادرة </w:t>
            </w:r>
            <w:r w:rsidRPr="00B13225">
              <w:rPr>
                <w:rFonts w:asciiTheme="majorBidi" w:hAnsiTheme="majorBidi" w:cstheme="majorBidi"/>
                <w:sz w:val="24"/>
                <w:szCs w:val="24"/>
                <w:rtl/>
              </w:rPr>
              <w:t xml:space="preserve"> </w:t>
            </w:r>
          </w:p>
        </w:tc>
        <w:tc>
          <w:tcPr>
            <w:tcW w:w="1289"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منظمات المجتمع المدني والجامعات </w:t>
            </w:r>
          </w:p>
        </w:tc>
        <w:tc>
          <w:tcPr>
            <w:tcW w:w="1316"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1600</w:t>
            </w:r>
          </w:p>
        </w:tc>
        <w:tc>
          <w:tcPr>
            <w:tcW w:w="1331" w:type="dxa"/>
            <w:vAlign w:val="center"/>
          </w:tcPr>
          <w:p w:rsidR="005151FD" w:rsidRPr="00B13225" w:rsidRDefault="005151FD" w:rsidP="00677DA9">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الشباب </w:t>
            </w:r>
            <w:r w:rsidR="00677DA9" w:rsidRPr="00B13225">
              <w:rPr>
                <w:rFonts w:asciiTheme="majorBidi" w:hAnsiTheme="majorBidi" w:cstheme="majorBidi"/>
                <w:sz w:val="24"/>
                <w:szCs w:val="24"/>
                <w:rtl/>
              </w:rPr>
              <w:t xml:space="preserve">18-35 </w:t>
            </w:r>
            <w:r w:rsidRPr="00B13225">
              <w:rPr>
                <w:rFonts w:asciiTheme="majorBidi" w:hAnsiTheme="majorBidi" w:cstheme="majorBidi"/>
                <w:sz w:val="24"/>
                <w:szCs w:val="24"/>
                <w:rtl/>
              </w:rPr>
              <w:t>من كلا الجنسين</w:t>
            </w:r>
          </w:p>
        </w:tc>
        <w:tc>
          <w:tcPr>
            <w:tcW w:w="1310"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الجمعيات ، الهيئات الشبابية ، المبادرات التطوعية ، مؤسسة ولي العهد ، الجامعات  </w:t>
            </w:r>
          </w:p>
        </w:tc>
        <w:tc>
          <w:tcPr>
            <w:tcW w:w="1297"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مسابقات </w:t>
            </w:r>
            <w:r w:rsidR="005151FD" w:rsidRPr="00B13225">
              <w:rPr>
                <w:rFonts w:asciiTheme="majorBidi" w:hAnsiTheme="majorBidi" w:cstheme="majorBidi"/>
                <w:sz w:val="24"/>
                <w:szCs w:val="24"/>
                <w:rtl/>
                <w:lang w:bidi="ar-JO"/>
              </w:rPr>
              <w:t>.</w:t>
            </w:r>
          </w:p>
        </w:tc>
        <w:tc>
          <w:tcPr>
            <w:tcW w:w="1288" w:type="dxa"/>
            <w:vAlign w:val="center"/>
          </w:tcPr>
          <w:p w:rsidR="005151FD" w:rsidRPr="00B13225" w:rsidRDefault="00677DA9" w:rsidP="00677DA9">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تعزيز روح  وثقافة العمل التطوعي والمواطنه الصالحة لدى الشباب </w:t>
            </w:r>
          </w:p>
        </w:tc>
        <w:tc>
          <w:tcPr>
            <w:tcW w:w="2019" w:type="dxa"/>
            <w:vAlign w:val="center"/>
          </w:tcPr>
          <w:p w:rsidR="005151FD" w:rsidRPr="00B13225" w:rsidRDefault="00677DA9" w:rsidP="00160CB3">
            <w:pPr>
              <w:bidi/>
              <w:jc w:val="center"/>
              <w:rPr>
                <w:rFonts w:asciiTheme="majorBidi" w:hAnsiTheme="majorBidi" w:cstheme="majorBidi"/>
                <w:sz w:val="24"/>
                <w:szCs w:val="24"/>
                <w:rtl/>
              </w:rPr>
            </w:pPr>
            <w:r w:rsidRPr="00B13225">
              <w:rPr>
                <w:rFonts w:asciiTheme="majorBidi" w:hAnsiTheme="majorBidi" w:cstheme="majorBidi"/>
                <w:sz w:val="24"/>
                <w:szCs w:val="24"/>
                <w:rtl/>
              </w:rPr>
              <w:t xml:space="preserve">تمويل مبادرات تطوعية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7420EF" w:rsidRPr="00B13225" w:rsidTr="00160CB3">
        <w:trPr>
          <w:trHeight w:val="2681"/>
        </w:trPr>
        <w:tc>
          <w:tcPr>
            <w:tcW w:w="1322"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استهداف 150</w:t>
            </w:r>
          </w:p>
        </w:tc>
        <w:tc>
          <w:tcPr>
            <w:tcW w:w="1297" w:type="dxa"/>
            <w:vAlign w:val="center"/>
          </w:tcPr>
          <w:p w:rsidR="005151FD" w:rsidRPr="00B13225" w:rsidRDefault="005151FD" w:rsidP="00677DA9">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3 شهور يتم </w:t>
            </w:r>
            <w:r w:rsidR="00677DA9" w:rsidRPr="00B13225">
              <w:rPr>
                <w:rFonts w:asciiTheme="majorBidi" w:hAnsiTheme="majorBidi" w:cstheme="majorBidi"/>
                <w:sz w:val="24"/>
                <w:szCs w:val="24"/>
                <w:rtl/>
              </w:rPr>
              <w:t xml:space="preserve">عقد تدريب </w:t>
            </w:r>
          </w:p>
        </w:tc>
        <w:tc>
          <w:tcPr>
            <w:tcW w:w="1289"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منظمات المجتمع المدني والجامعات</w:t>
            </w:r>
          </w:p>
        </w:tc>
        <w:tc>
          <w:tcPr>
            <w:tcW w:w="1316"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331"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الشباب 18-35 من كلا الجنسين</w:t>
            </w:r>
          </w:p>
        </w:tc>
        <w:tc>
          <w:tcPr>
            <w:tcW w:w="1310"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الجمعيات ، الهيئات الشبابية ، المبادرات التطوعية ، مؤسسة ولي العهد ، الجامعات  </w:t>
            </w:r>
          </w:p>
        </w:tc>
        <w:tc>
          <w:tcPr>
            <w:tcW w:w="1297"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 ورش عمل </w:t>
            </w:r>
            <w:r w:rsidR="005151FD" w:rsidRPr="00B13225">
              <w:rPr>
                <w:rFonts w:asciiTheme="majorBidi" w:hAnsiTheme="majorBidi" w:cstheme="majorBidi"/>
                <w:sz w:val="24"/>
                <w:szCs w:val="24"/>
                <w:rtl/>
              </w:rPr>
              <w:t xml:space="preserve"> </w:t>
            </w:r>
          </w:p>
        </w:tc>
        <w:tc>
          <w:tcPr>
            <w:tcW w:w="1288"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تعزيز روح  وثقافة العمل التطوعي والمواطنة الصالحة لدى الشباب</w:t>
            </w:r>
          </w:p>
        </w:tc>
        <w:tc>
          <w:tcPr>
            <w:tcW w:w="2019" w:type="dxa"/>
            <w:vAlign w:val="center"/>
          </w:tcPr>
          <w:p w:rsidR="005151FD" w:rsidRPr="00B13225" w:rsidRDefault="00677DA9"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تدريب كتابة مبادرات تطوعية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2</w:t>
            </w:r>
          </w:p>
        </w:tc>
      </w:tr>
      <w:tr w:rsidR="007420EF" w:rsidRPr="00B13225" w:rsidTr="00160CB3">
        <w:trPr>
          <w:trHeight w:val="3116"/>
        </w:trPr>
        <w:tc>
          <w:tcPr>
            <w:tcW w:w="1322"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300 مستفيد </w:t>
            </w:r>
          </w:p>
        </w:tc>
        <w:tc>
          <w:tcPr>
            <w:tcW w:w="1297"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سنة سيتم تنفيذ 4 </w:t>
            </w:r>
            <w:proofErr w:type="spellStart"/>
            <w:r w:rsidRPr="00B13225">
              <w:rPr>
                <w:rFonts w:asciiTheme="majorBidi" w:hAnsiTheme="majorBidi" w:cstheme="majorBidi"/>
                <w:sz w:val="24"/>
                <w:szCs w:val="24"/>
                <w:rtl/>
              </w:rPr>
              <w:t>اعمال</w:t>
            </w:r>
            <w:proofErr w:type="spellEnd"/>
            <w:r w:rsidRPr="00B13225">
              <w:rPr>
                <w:rFonts w:asciiTheme="majorBidi" w:hAnsiTheme="majorBidi" w:cstheme="majorBidi"/>
                <w:sz w:val="24"/>
                <w:szCs w:val="24"/>
                <w:rtl/>
              </w:rPr>
              <w:t xml:space="preserve"> تطوعية </w:t>
            </w:r>
          </w:p>
        </w:tc>
        <w:tc>
          <w:tcPr>
            <w:tcW w:w="1289"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منظمات المجتمع المدني والجامعات </w:t>
            </w:r>
            <w:r w:rsidR="005151FD" w:rsidRPr="00B13225">
              <w:rPr>
                <w:rFonts w:asciiTheme="majorBidi" w:hAnsiTheme="majorBidi" w:cstheme="majorBidi"/>
                <w:sz w:val="24"/>
                <w:szCs w:val="24"/>
                <w:rtl/>
              </w:rPr>
              <w:t xml:space="preserve"> </w:t>
            </w:r>
          </w:p>
        </w:tc>
        <w:tc>
          <w:tcPr>
            <w:tcW w:w="1316"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331"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الشباب 18-35 من كلا الجنسين</w:t>
            </w:r>
          </w:p>
        </w:tc>
        <w:tc>
          <w:tcPr>
            <w:tcW w:w="1310" w:type="dxa"/>
            <w:vAlign w:val="center"/>
          </w:tcPr>
          <w:p w:rsidR="005151FD" w:rsidRPr="00B13225" w:rsidRDefault="00677DA9"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الجمعيات ، الهيئات الشبابية ، المبادرات التطوعية ، مؤسسة ولي العهد ، الجامعات  </w:t>
            </w:r>
          </w:p>
        </w:tc>
        <w:tc>
          <w:tcPr>
            <w:tcW w:w="1297"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أعمال تطوعية ميدانية</w:t>
            </w:r>
          </w:p>
        </w:tc>
        <w:tc>
          <w:tcPr>
            <w:tcW w:w="1288"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تعزيز روح  وثقافة العمل التطوعي والمواطنة الصالحة لدى الشباب</w:t>
            </w:r>
          </w:p>
        </w:tc>
        <w:tc>
          <w:tcPr>
            <w:tcW w:w="2019" w:type="dxa"/>
            <w:vAlign w:val="center"/>
          </w:tcPr>
          <w:p w:rsidR="005151FD" w:rsidRPr="00B13225" w:rsidRDefault="00677DA9"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تنفيذ أعمال تطوعية مجتمعية </w:t>
            </w:r>
          </w:p>
        </w:tc>
        <w:tc>
          <w:tcPr>
            <w:tcW w:w="548" w:type="dxa"/>
            <w:vAlign w:val="center"/>
          </w:tcPr>
          <w:p w:rsidR="005151FD" w:rsidRPr="00B13225" w:rsidRDefault="00677DA9" w:rsidP="00160CB3">
            <w:pPr>
              <w:bidi/>
              <w:rPr>
                <w:rFonts w:asciiTheme="majorBidi" w:hAnsiTheme="majorBidi" w:cstheme="majorBidi"/>
                <w:sz w:val="24"/>
                <w:szCs w:val="24"/>
              </w:rPr>
            </w:pPr>
            <w:r w:rsidRPr="00B13225">
              <w:rPr>
                <w:rFonts w:asciiTheme="majorBidi" w:hAnsiTheme="majorBidi" w:cstheme="majorBidi"/>
                <w:sz w:val="24"/>
                <w:szCs w:val="24"/>
                <w:rtl/>
              </w:rPr>
              <w:t>3</w:t>
            </w:r>
          </w:p>
        </w:tc>
      </w:tr>
    </w:tbl>
    <w:p w:rsidR="005151FD" w:rsidRPr="00B13225" w:rsidRDefault="005151FD" w:rsidP="005151FD">
      <w:pPr>
        <w:rPr>
          <w:rFonts w:asciiTheme="majorBidi" w:hAnsiTheme="majorBidi" w:cstheme="majorBidi"/>
          <w:sz w:val="24"/>
          <w:szCs w:val="24"/>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Default="005151FD" w:rsidP="005151FD">
      <w:pPr>
        <w:jc w:val="right"/>
        <w:rPr>
          <w:rFonts w:asciiTheme="majorBidi" w:hAnsiTheme="majorBidi" w:cstheme="majorBidi"/>
          <w:sz w:val="24"/>
          <w:szCs w:val="24"/>
          <w:rtl/>
        </w:rPr>
      </w:pPr>
    </w:p>
    <w:p w:rsidR="00B13225" w:rsidRDefault="00B13225" w:rsidP="005151FD">
      <w:pPr>
        <w:jc w:val="right"/>
        <w:rPr>
          <w:rFonts w:asciiTheme="majorBidi" w:hAnsiTheme="majorBidi" w:cstheme="majorBidi"/>
          <w:sz w:val="24"/>
          <w:szCs w:val="24"/>
          <w:rtl/>
        </w:rPr>
      </w:pPr>
    </w:p>
    <w:p w:rsidR="00B13225" w:rsidRPr="00B13225" w:rsidRDefault="00B13225"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Pr>
      </w:pPr>
      <w:r w:rsidRPr="00B13225">
        <w:rPr>
          <w:rFonts w:asciiTheme="majorBidi" w:hAnsiTheme="majorBidi" w:cstheme="majorBidi"/>
          <w:sz w:val="24"/>
          <w:szCs w:val="24"/>
          <w:rtl/>
        </w:rPr>
        <w:t xml:space="preserve">4. </w:t>
      </w:r>
      <w:r w:rsidR="00857CFC" w:rsidRPr="00B13225">
        <w:rPr>
          <w:rFonts w:asciiTheme="majorBidi" w:hAnsiTheme="majorBidi" w:cstheme="majorBidi"/>
          <w:b/>
          <w:bCs/>
          <w:sz w:val="24"/>
          <w:szCs w:val="24"/>
          <w:rtl/>
        </w:rPr>
        <w:t>برنامج الثقافة  السياسية والحزبية</w:t>
      </w:r>
    </w:p>
    <w:tbl>
      <w:tblPr>
        <w:tblStyle w:val="a3"/>
        <w:tblpPr w:leftFromText="180" w:rightFromText="180" w:vertAnchor="text" w:tblpXSpec="center" w:tblpY="1"/>
        <w:tblOverlap w:val="never"/>
        <w:tblW w:w="0" w:type="auto"/>
        <w:tblLook w:val="04A0"/>
      </w:tblPr>
      <w:tblGrid>
        <w:gridCol w:w="933"/>
        <w:gridCol w:w="881"/>
        <w:gridCol w:w="1021"/>
        <w:gridCol w:w="904"/>
        <w:gridCol w:w="1066"/>
        <w:gridCol w:w="1024"/>
        <w:gridCol w:w="1045"/>
        <w:gridCol w:w="938"/>
        <w:gridCol w:w="1186"/>
        <w:gridCol w:w="578"/>
      </w:tblGrid>
      <w:tr w:rsidR="00857CFC" w:rsidRPr="00B13225" w:rsidTr="00857CFC">
        <w:tc>
          <w:tcPr>
            <w:tcW w:w="94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proofErr w:type="spellStart"/>
            <w:r w:rsidRPr="00B13225">
              <w:rPr>
                <w:rFonts w:asciiTheme="majorBidi" w:hAnsiTheme="majorBidi" w:cstheme="majorBidi"/>
                <w:sz w:val="24"/>
                <w:szCs w:val="24"/>
                <w:rtl/>
              </w:rPr>
              <w:t>الاداء</w:t>
            </w:r>
            <w:proofErr w:type="spellEnd"/>
          </w:p>
        </w:tc>
        <w:tc>
          <w:tcPr>
            <w:tcW w:w="86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التاريخ</w:t>
            </w:r>
          </w:p>
        </w:tc>
        <w:tc>
          <w:tcPr>
            <w:tcW w:w="94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91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10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الفئة المستهدفة</w:t>
            </w:r>
          </w:p>
        </w:tc>
        <w:tc>
          <w:tcPr>
            <w:tcW w:w="1031"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الشركاء</w:t>
            </w:r>
          </w:p>
        </w:tc>
        <w:tc>
          <w:tcPr>
            <w:tcW w:w="1047" w:type="dxa"/>
            <w:vAlign w:val="center"/>
          </w:tcPr>
          <w:p w:rsidR="005151FD" w:rsidRPr="00B13225" w:rsidRDefault="005151FD" w:rsidP="00160CB3">
            <w:pPr>
              <w:bidi/>
              <w:jc w:val="center"/>
              <w:rPr>
                <w:rFonts w:asciiTheme="majorBidi" w:hAnsiTheme="majorBidi" w:cstheme="majorBidi"/>
                <w:sz w:val="24"/>
                <w:szCs w:val="24"/>
              </w:rPr>
            </w:pPr>
            <w:proofErr w:type="spellStart"/>
            <w:r w:rsidRPr="00B13225">
              <w:rPr>
                <w:rFonts w:asciiTheme="majorBidi" w:hAnsiTheme="majorBidi" w:cstheme="majorBidi"/>
                <w:sz w:val="24"/>
                <w:szCs w:val="24"/>
                <w:rtl/>
              </w:rPr>
              <w:t>الأليات</w:t>
            </w:r>
            <w:proofErr w:type="spellEnd"/>
          </w:p>
        </w:tc>
        <w:tc>
          <w:tcPr>
            <w:tcW w:w="948"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1223"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اسم النشاط</w:t>
            </w:r>
          </w:p>
        </w:tc>
        <w:tc>
          <w:tcPr>
            <w:tcW w:w="548"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t>الرقم</w:t>
            </w:r>
          </w:p>
        </w:tc>
      </w:tr>
      <w:tr w:rsidR="00857CFC" w:rsidRPr="00B13225" w:rsidTr="00857CFC">
        <w:trPr>
          <w:trHeight w:val="2559"/>
        </w:trPr>
        <w:tc>
          <w:tcPr>
            <w:tcW w:w="947" w:type="dxa"/>
            <w:vAlign w:val="center"/>
          </w:tcPr>
          <w:p w:rsidR="005151FD" w:rsidRPr="00B13225" w:rsidRDefault="005151FD" w:rsidP="00D92061">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 xml:space="preserve">استهداف </w:t>
            </w:r>
            <w:r w:rsidR="00D92061" w:rsidRPr="00B13225">
              <w:rPr>
                <w:rFonts w:asciiTheme="majorBidi" w:hAnsiTheme="majorBidi" w:cstheme="majorBidi"/>
                <w:sz w:val="24"/>
                <w:szCs w:val="24"/>
                <w:rtl/>
              </w:rPr>
              <w:t>150</w:t>
            </w:r>
            <w:r w:rsidRPr="00B13225">
              <w:rPr>
                <w:rFonts w:asciiTheme="majorBidi" w:hAnsiTheme="majorBidi" w:cstheme="majorBidi"/>
                <w:sz w:val="24"/>
                <w:szCs w:val="24"/>
                <w:rtl/>
              </w:rPr>
              <w:t xml:space="preserve"> شاب</w:t>
            </w:r>
          </w:p>
        </w:tc>
        <w:tc>
          <w:tcPr>
            <w:tcW w:w="866" w:type="dxa"/>
            <w:vAlign w:val="center"/>
          </w:tcPr>
          <w:p w:rsidR="005151FD" w:rsidRPr="00B13225" w:rsidRDefault="00D92061" w:rsidP="00D92061">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واحد كل 6 شهور </w:t>
            </w:r>
          </w:p>
        </w:tc>
        <w:tc>
          <w:tcPr>
            <w:tcW w:w="947" w:type="dxa"/>
            <w:vAlign w:val="center"/>
          </w:tcPr>
          <w:p w:rsidR="005151FD" w:rsidRPr="00B13225" w:rsidRDefault="00D92061"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جمعية ميثاق </w:t>
            </w:r>
          </w:p>
        </w:tc>
        <w:tc>
          <w:tcPr>
            <w:tcW w:w="919" w:type="dxa"/>
            <w:vAlign w:val="center"/>
          </w:tcPr>
          <w:p w:rsidR="005151FD" w:rsidRPr="00B13225" w:rsidRDefault="003F2956"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100" w:type="dxa"/>
            <w:vAlign w:val="center"/>
          </w:tcPr>
          <w:p w:rsidR="005151FD" w:rsidRPr="00B13225" w:rsidRDefault="005151FD" w:rsidP="00857CFC">
            <w:pPr>
              <w:bidi/>
              <w:jc w:val="center"/>
              <w:rPr>
                <w:rFonts w:asciiTheme="majorBidi" w:hAnsiTheme="majorBidi" w:cstheme="majorBidi"/>
                <w:sz w:val="24"/>
                <w:szCs w:val="24"/>
                <w:rtl/>
              </w:rPr>
            </w:pPr>
            <w:r w:rsidRPr="00B13225">
              <w:rPr>
                <w:rFonts w:asciiTheme="majorBidi" w:hAnsiTheme="majorBidi" w:cstheme="majorBidi"/>
                <w:sz w:val="24"/>
                <w:szCs w:val="24"/>
                <w:rtl/>
              </w:rPr>
              <w:t>الشباب من كلا الجنسين</w:t>
            </w:r>
          </w:p>
          <w:p w:rsidR="00857CFC" w:rsidRPr="00B13225" w:rsidRDefault="00857CFC" w:rsidP="00857CFC">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18-35 سنة </w:t>
            </w:r>
          </w:p>
        </w:tc>
        <w:tc>
          <w:tcPr>
            <w:tcW w:w="1031"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وزارة التنمية السياسية ، الهيئة المستقلة للانتخابات ، وزارة الثقافة</w:t>
            </w:r>
          </w:p>
        </w:tc>
        <w:tc>
          <w:tcPr>
            <w:tcW w:w="1047"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 ورش عمل </w:t>
            </w:r>
          </w:p>
        </w:tc>
        <w:tc>
          <w:tcPr>
            <w:tcW w:w="948"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تعزيز وتكريس ثقافة المشاركة والعمل السياسي والحزبي لدى الشباب </w:t>
            </w:r>
          </w:p>
        </w:tc>
        <w:tc>
          <w:tcPr>
            <w:tcW w:w="1223" w:type="dxa"/>
            <w:vAlign w:val="center"/>
          </w:tcPr>
          <w:p w:rsidR="005151FD" w:rsidRPr="00B13225" w:rsidRDefault="00857CFC" w:rsidP="00160CB3">
            <w:pPr>
              <w:bidi/>
              <w:jc w:val="center"/>
              <w:rPr>
                <w:rFonts w:asciiTheme="majorBidi" w:hAnsiTheme="majorBidi" w:cstheme="majorBidi"/>
                <w:sz w:val="24"/>
                <w:szCs w:val="24"/>
                <w:rtl/>
              </w:rPr>
            </w:pPr>
            <w:r w:rsidRPr="00B13225">
              <w:rPr>
                <w:rFonts w:asciiTheme="majorBidi" w:hAnsiTheme="majorBidi" w:cstheme="majorBidi"/>
                <w:sz w:val="24"/>
                <w:szCs w:val="24"/>
                <w:rtl/>
                <w:lang w:bidi="ar-JO"/>
              </w:rPr>
              <w:t xml:space="preserve">تدريب تعزيز مشاركة الشباب في </w:t>
            </w:r>
            <w:proofErr w:type="spellStart"/>
            <w:r w:rsidRPr="00B13225">
              <w:rPr>
                <w:rFonts w:asciiTheme="majorBidi" w:hAnsiTheme="majorBidi" w:cstheme="majorBidi"/>
                <w:sz w:val="24"/>
                <w:szCs w:val="24"/>
                <w:rtl/>
                <w:lang w:bidi="ar-JO"/>
              </w:rPr>
              <w:t>الحياه</w:t>
            </w:r>
            <w:proofErr w:type="spellEnd"/>
            <w:r w:rsidRPr="00B13225">
              <w:rPr>
                <w:rFonts w:asciiTheme="majorBidi" w:hAnsiTheme="majorBidi" w:cstheme="majorBidi"/>
                <w:sz w:val="24"/>
                <w:szCs w:val="24"/>
                <w:rtl/>
                <w:lang w:bidi="ar-JO"/>
              </w:rPr>
              <w:t xml:space="preserve"> العامة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857CFC" w:rsidRPr="00B13225" w:rsidTr="00857CFC">
        <w:trPr>
          <w:trHeight w:val="2681"/>
        </w:trPr>
        <w:tc>
          <w:tcPr>
            <w:tcW w:w="94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استهداف 150</w:t>
            </w:r>
          </w:p>
        </w:tc>
        <w:tc>
          <w:tcPr>
            <w:tcW w:w="866" w:type="dxa"/>
            <w:vAlign w:val="center"/>
          </w:tcPr>
          <w:p w:rsidR="005151FD" w:rsidRPr="00B13225" w:rsidRDefault="00D92061"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تدريب واحد كل 6 شهور</w:t>
            </w:r>
          </w:p>
        </w:tc>
        <w:tc>
          <w:tcPr>
            <w:tcW w:w="947" w:type="dxa"/>
            <w:vAlign w:val="center"/>
          </w:tcPr>
          <w:p w:rsidR="005151FD" w:rsidRPr="00B13225" w:rsidRDefault="00D92061"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الهيئات </w:t>
            </w:r>
            <w:proofErr w:type="spellStart"/>
            <w:r w:rsidRPr="00B13225">
              <w:rPr>
                <w:rFonts w:asciiTheme="majorBidi" w:hAnsiTheme="majorBidi" w:cstheme="majorBidi"/>
                <w:sz w:val="24"/>
                <w:szCs w:val="24"/>
                <w:rtl/>
              </w:rPr>
              <w:t>الشيابية</w:t>
            </w:r>
            <w:proofErr w:type="spellEnd"/>
            <w:r w:rsidRPr="00B13225">
              <w:rPr>
                <w:rFonts w:asciiTheme="majorBidi" w:hAnsiTheme="majorBidi" w:cstheme="majorBidi"/>
                <w:sz w:val="24"/>
                <w:szCs w:val="24"/>
                <w:rtl/>
              </w:rPr>
              <w:t xml:space="preserve"> والجمعيات </w:t>
            </w:r>
          </w:p>
        </w:tc>
        <w:tc>
          <w:tcPr>
            <w:tcW w:w="919" w:type="dxa"/>
            <w:vAlign w:val="center"/>
          </w:tcPr>
          <w:p w:rsidR="005151FD" w:rsidRPr="00B13225" w:rsidRDefault="003F2956"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100" w:type="dxa"/>
            <w:vAlign w:val="center"/>
          </w:tcPr>
          <w:p w:rsidR="00857CFC" w:rsidRPr="00B13225" w:rsidRDefault="00857CFC" w:rsidP="00857CFC">
            <w:pPr>
              <w:bidi/>
              <w:jc w:val="center"/>
              <w:rPr>
                <w:rFonts w:asciiTheme="majorBidi" w:hAnsiTheme="majorBidi" w:cstheme="majorBidi"/>
                <w:sz w:val="24"/>
                <w:szCs w:val="24"/>
                <w:rtl/>
              </w:rPr>
            </w:pPr>
            <w:r w:rsidRPr="00B13225">
              <w:rPr>
                <w:rFonts w:asciiTheme="majorBidi" w:hAnsiTheme="majorBidi" w:cstheme="majorBidi"/>
                <w:sz w:val="24"/>
                <w:szCs w:val="24"/>
                <w:rtl/>
              </w:rPr>
              <w:t>الشباب من كلا الجنسين</w:t>
            </w:r>
          </w:p>
          <w:p w:rsidR="005151FD" w:rsidRPr="00B13225" w:rsidRDefault="00857CFC" w:rsidP="00857CFC">
            <w:pPr>
              <w:bidi/>
              <w:jc w:val="center"/>
              <w:rPr>
                <w:rFonts w:asciiTheme="majorBidi" w:hAnsiTheme="majorBidi" w:cstheme="majorBidi"/>
                <w:sz w:val="24"/>
                <w:szCs w:val="24"/>
              </w:rPr>
            </w:pPr>
            <w:r w:rsidRPr="00B13225">
              <w:rPr>
                <w:rFonts w:asciiTheme="majorBidi" w:hAnsiTheme="majorBidi" w:cstheme="majorBidi"/>
                <w:sz w:val="24"/>
                <w:szCs w:val="24"/>
                <w:rtl/>
              </w:rPr>
              <w:t>18-35 سنة</w:t>
            </w:r>
          </w:p>
        </w:tc>
        <w:tc>
          <w:tcPr>
            <w:tcW w:w="1031"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وزارة التنمية السياسية ، الهيئة المستقلة للانتخابات ، وزارة الثقافة</w:t>
            </w:r>
          </w:p>
        </w:tc>
        <w:tc>
          <w:tcPr>
            <w:tcW w:w="1047"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تدريب ورش عمل </w:t>
            </w:r>
          </w:p>
        </w:tc>
        <w:tc>
          <w:tcPr>
            <w:tcW w:w="948"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تعزيز وتكريس ثقافة المشاركة والعمل السياسي والحزبي لدى الشباب</w:t>
            </w:r>
          </w:p>
        </w:tc>
        <w:tc>
          <w:tcPr>
            <w:tcW w:w="1223" w:type="dxa"/>
            <w:vAlign w:val="center"/>
          </w:tcPr>
          <w:p w:rsidR="005151FD" w:rsidRPr="00B13225" w:rsidRDefault="00857CFC"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تدريب </w:t>
            </w:r>
            <w:proofErr w:type="spellStart"/>
            <w:r w:rsidRPr="00B13225">
              <w:rPr>
                <w:rFonts w:asciiTheme="majorBidi" w:hAnsiTheme="majorBidi" w:cstheme="majorBidi"/>
                <w:sz w:val="24"/>
                <w:szCs w:val="24"/>
                <w:rtl/>
              </w:rPr>
              <w:t>القوانيين</w:t>
            </w:r>
            <w:proofErr w:type="spellEnd"/>
            <w:r w:rsidRPr="00B13225">
              <w:rPr>
                <w:rFonts w:asciiTheme="majorBidi" w:hAnsiTheme="majorBidi" w:cstheme="majorBidi"/>
                <w:sz w:val="24"/>
                <w:szCs w:val="24"/>
                <w:rtl/>
              </w:rPr>
              <w:t xml:space="preserve"> الناظمة </w:t>
            </w:r>
            <w:proofErr w:type="spellStart"/>
            <w:r w:rsidRPr="00B13225">
              <w:rPr>
                <w:rFonts w:asciiTheme="majorBidi" w:hAnsiTheme="majorBidi" w:cstheme="majorBidi"/>
                <w:sz w:val="24"/>
                <w:szCs w:val="24"/>
                <w:rtl/>
              </w:rPr>
              <w:t>للحياه</w:t>
            </w:r>
            <w:proofErr w:type="spellEnd"/>
            <w:r w:rsidRPr="00B13225">
              <w:rPr>
                <w:rFonts w:asciiTheme="majorBidi" w:hAnsiTheme="majorBidi" w:cstheme="majorBidi"/>
                <w:sz w:val="24"/>
                <w:szCs w:val="24"/>
                <w:rtl/>
              </w:rPr>
              <w:t xml:space="preserve"> السياسية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2</w:t>
            </w:r>
          </w:p>
        </w:tc>
      </w:tr>
      <w:tr w:rsidR="00857CFC" w:rsidRPr="00B13225" w:rsidTr="00857CFC">
        <w:trPr>
          <w:trHeight w:val="3116"/>
        </w:trPr>
        <w:tc>
          <w:tcPr>
            <w:tcW w:w="947" w:type="dxa"/>
            <w:vAlign w:val="center"/>
          </w:tcPr>
          <w:p w:rsidR="005151FD" w:rsidRPr="00B13225" w:rsidRDefault="00D92061"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1200 مستفيد </w:t>
            </w:r>
          </w:p>
        </w:tc>
        <w:tc>
          <w:tcPr>
            <w:tcW w:w="866" w:type="dxa"/>
            <w:vAlign w:val="center"/>
          </w:tcPr>
          <w:p w:rsidR="005151FD" w:rsidRPr="00B13225" w:rsidRDefault="00D92061" w:rsidP="00D92061">
            <w:pPr>
              <w:bidi/>
              <w:jc w:val="center"/>
              <w:rPr>
                <w:rFonts w:asciiTheme="majorBidi" w:hAnsiTheme="majorBidi" w:cstheme="majorBidi"/>
                <w:sz w:val="24"/>
                <w:szCs w:val="24"/>
              </w:rPr>
            </w:pPr>
            <w:r w:rsidRPr="00B13225">
              <w:rPr>
                <w:rFonts w:asciiTheme="majorBidi" w:hAnsiTheme="majorBidi" w:cstheme="majorBidi"/>
                <w:sz w:val="24"/>
                <w:szCs w:val="24"/>
                <w:rtl/>
              </w:rPr>
              <w:t>محاضرة واحدة  واحد كل 4 شهور</w:t>
            </w:r>
          </w:p>
        </w:tc>
        <w:tc>
          <w:tcPr>
            <w:tcW w:w="947" w:type="dxa"/>
            <w:vAlign w:val="center"/>
          </w:tcPr>
          <w:p w:rsidR="005151FD" w:rsidRPr="00B13225" w:rsidRDefault="00D92061"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الجامعات </w:t>
            </w:r>
            <w:r w:rsidR="005151FD" w:rsidRPr="00B13225">
              <w:rPr>
                <w:rFonts w:asciiTheme="majorBidi" w:hAnsiTheme="majorBidi" w:cstheme="majorBidi"/>
                <w:sz w:val="24"/>
                <w:szCs w:val="24"/>
                <w:rtl/>
              </w:rPr>
              <w:t xml:space="preserve"> </w:t>
            </w:r>
          </w:p>
        </w:tc>
        <w:tc>
          <w:tcPr>
            <w:tcW w:w="919" w:type="dxa"/>
            <w:vAlign w:val="center"/>
          </w:tcPr>
          <w:p w:rsidR="005151FD" w:rsidRPr="00B13225" w:rsidRDefault="003F2956"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3000</w:t>
            </w:r>
          </w:p>
        </w:tc>
        <w:tc>
          <w:tcPr>
            <w:tcW w:w="1100" w:type="dxa"/>
            <w:vAlign w:val="center"/>
          </w:tcPr>
          <w:p w:rsidR="00857CFC" w:rsidRPr="00B13225" w:rsidRDefault="00857CFC" w:rsidP="00857CFC">
            <w:pPr>
              <w:bidi/>
              <w:jc w:val="center"/>
              <w:rPr>
                <w:rFonts w:asciiTheme="majorBidi" w:hAnsiTheme="majorBidi" w:cstheme="majorBidi"/>
                <w:sz w:val="24"/>
                <w:szCs w:val="24"/>
                <w:rtl/>
              </w:rPr>
            </w:pPr>
            <w:r w:rsidRPr="00B13225">
              <w:rPr>
                <w:rFonts w:asciiTheme="majorBidi" w:hAnsiTheme="majorBidi" w:cstheme="majorBidi"/>
                <w:sz w:val="24"/>
                <w:szCs w:val="24"/>
                <w:rtl/>
              </w:rPr>
              <w:t>الشباب من كلا الجنسين</w:t>
            </w:r>
          </w:p>
          <w:p w:rsidR="005151FD" w:rsidRPr="00B13225" w:rsidRDefault="00857CFC" w:rsidP="00857CFC">
            <w:pPr>
              <w:bidi/>
              <w:jc w:val="center"/>
              <w:rPr>
                <w:rFonts w:asciiTheme="majorBidi" w:hAnsiTheme="majorBidi" w:cstheme="majorBidi"/>
                <w:sz w:val="24"/>
                <w:szCs w:val="24"/>
              </w:rPr>
            </w:pPr>
            <w:r w:rsidRPr="00B13225">
              <w:rPr>
                <w:rFonts w:asciiTheme="majorBidi" w:hAnsiTheme="majorBidi" w:cstheme="majorBidi"/>
                <w:sz w:val="24"/>
                <w:szCs w:val="24"/>
                <w:rtl/>
              </w:rPr>
              <w:t>18-35 سنة</w:t>
            </w:r>
          </w:p>
        </w:tc>
        <w:tc>
          <w:tcPr>
            <w:tcW w:w="1031" w:type="dxa"/>
            <w:vAlign w:val="center"/>
          </w:tcPr>
          <w:p w:rsidR="005151FD" w:rsidRPr="00B13225" w:rsidRDefault="00857CFC"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وزارة التنمية السياسية ، الهيئة المستقلة للانتخابات ، وزارة الثقافة </w:t>
            </w:r>
          </w:p>
        </w:tc>
        <w:tc>
          <w:tcPr>
            <w:tcW w:w="1047"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محاضرات ، مواد مطبوعات </w:t>
            </w:r>
          </w:p>
        </w:tc>
        <w:tc>
          <w:tcPr>
            <w:tcW w:w="948"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تعزيز وتكريس ثقافة المشاركة والعمل السياسي والحزبي لدى الشباب</w:t>
            </w:r>
          </w:p>
        </w:tc>
        <w:tc>
          <w:tcPr>
            <w:tcW w:w="1223" w:type="dxa"/>
            <w:vAlign w:val="center"/>
          </w:tcPr>
          <w:p w:rsidR="005151FD" w:rsidRPr="00B13225" w:rsidRDefault="00857CFC"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محاضرات </w:t>
            </w:r>
            <w:proofErr w:type="spellStart"/>
            <w:r w:rsidRPr="00B13225">
              <w:rPr>
                <w:rFonts w:asciiTheme="majorBidi" w:hAnsiTheme="majorBidi" w:cstheme="majorBidi"/>
                <w:sz w:val="24"/>
                <w:szCs w:val="24"/>
                <w:rtl/>
              </w:rPr>
              <w:t>توعوية</w:t>
            </w:r>
            <w:proofErr w:type="spellEnd"/>
            <w:r w:rsidRPr="00B13225">
              <w:rPr>
                <w:rFonts w:asciiTheme="majorBidi" w:hAnsiTheme="majorBidi" w:cstheme="majorBidi"/>
                <w:sz w:val="24"/>
                <w:szCs w:val="24"/>
                <w:rtl/>
              </w:rPr>
              <w:t xml:space="preserve"> بالمشاركة السياسية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4</w:t>
            </w:r>
          </w:p>
        </w:tc>
      </w:tr>
    </w:tbl>
    <w:p w:rsidR="005151FD" w:rsidRPr="00B13225" w:rsidRDefault="005151FD" w:rsidP="005151FD">
      <w:pPr>
        <w:rPr>
          <w:rFonts w:asciiTheme="majorBidi" w:hAnsiTheme="majorBidi" w:cstheme="majorBidi"/>
          <w:sz w:val="24"/>
          <w:szCs w:val="24"/>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D92061" w:rsidRPr="00B13225" w:rsidRDefault="00D92061" w:rsidP="005151FD">
      <w:pPr>
        <w:jc w:val="right"/>
        <w:rPr>
          <w:rFonts w:asciiTheme="majorBidi" w:hAnsiTheme="majorBidi" w:cstheme="majorBidi"/>
          <w:sz w:val="24"/>
          <w:szCs w:val="24"/>
          <w:rtl/>
        </w:rPr>
      </w:pPr>
    </w:p>
    <w:p w:rsidR="00D92061" w:rsidRPr="00B13225" w:rsidRDefault="00D92061"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F07C78">
      <w:pPr>
        <w:jc w:val="right"/>
        <w:rPr>
          <w:rFonts w:asciiTheme="majorBidi" w:hAnsiTheme="majorBidi" w:cstheme="majorBidi"/>
          <w:sz w:val="24"/>
          <w:szCs w:val="24"/>
          <w:rtl/>
        </w:rPr>
      </w:pPr>
      <w:r w:rsidRPr="00B13225">
        <w:rPr>
          <w:rFonts w:asciiTheme="majorBidi" w:hAnsiTheme="majorBidi" w:cstheme="majorBidi"/>
          <w:sz w:val="24"/>
          <w:szCs w:val="24"/>
          <w:rtl/>
        </w:rPr>
        <w:t xml:space="preserve">5. </w:t>
      </w:r>
      <w:r w:rsidR="00F07C78" w:rsidRPr="00B13225">
        <w:rPr>
          <w:rFonts w:asciiTheme="majorBidi" w:hAnsiTheme="majorBidi" w:cstheme="majorBidi"/>
          <w:b/>
          <w:bCs/>
          <w:sz w:val="24"/>
          <w:szCs w:val="24"/>
          <w:rtl/>
        </w:rPr>
        <w:t>برنامج المسارات والمعرفة البيئة والسياحية</w:t>
      </w:r>
    </w:p>
    <w:tbl>
      <w:tblPr>
        <w:tblStyle w:val="a3"/>
        <w:tblpPr w:leftFromText="180" w:rightFromText="180" w:vertAnchor="text" w:tblpXSpec="center" w:tblpY="1"/>
        <w:tblOverlap w:val="never"/>
        <w:tblW w:w="0" w:type="auto"/>
        <w:tblLook w:val="04A0"/>
      </w:tblPr>
      <w:tblGrid>
        <w:gridCol w:w="951"/>
        <w:gridCol w:w="823"/>
        <w:gridCol w:w="1061"/>
        <w:gridCol w:w="919"/>
        <w:gridCol w:w="1067"/>
        <w:gridCol w:w="978"/>
        <w:gridCol w:w="1163"/>
        <w:gridCol w:w="1034"/>
        <w:gridCol w:w="1002"/>
        <w:gridCol w:w="578"/>
      </w:tblGrid>
      <w:tr w:rsidR="00E464F3" w:rsidRPr="00B13225" w:rsidTr="00160CB3">
        <w:tc>
          <w:tcPr>
            <w:tcW w:w="1322"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proofErr w:type="spellStart"/>
            <w:r w:rsidRPr="00B13225">
              <w:rPr>
                <w:rFonts w:asciiTheme="majorBidi" w:hAnsiTheme="majorBidi" w:cstheme="majorBidi"/>
                <w:sz w:val="24"/>
                <w:szCs w:val="24"/>
                <w:rtl/>
              </w:rPr>
              <w:lastRenderedPageBreak/>
              <w:t>الاداء</w:t>
            </w:r>
            <w:proofErr w:type="spellEnd"/>
          </w:p>
        </w:tc>
        <w:tc>
          <w:tcPr>
            <w:tcW w:w="12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التاريخ</w:t>
            </w:r>
          </w:p>
        </w:tc>
        <w:tc>
          <w:tcPr>
            <w:tcW w:w="128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1316"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331"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الفئة </w:t>
            </w:r>
            <w:r w:rsidRPr="00B13225">
              <w:rPr>
                <w:rFonts w:asciiTheme="majorBidi" w:hAnsiTheme="majorBidi" w:cstheme="majorBidi"/>
                <w:sz w:val="24"/>
                <w:szCs w:val="24"/>
                <w:rtl/>
              </w:rPr>
              <w:lastRenderedPageBreak/>
              <w:t>المستهدفة</w:t>
            </w:r>
          </w:p>
        </w:tc>
        <w:tc>
          <w:tcPr>
            <w:tcW w:w="1310"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الشركاء</w:t>
            </w:r>
          </w:p>
        </w:tc>
        <w:tc>
          <w:tcPr>
            <w:tcW w:w="1297" w:type="dxa"/>
            <w:vAlign w:val="center"/>
          </w:tcPr>
          <w:p w:rsidR="005151FD" w:rsidRPr="00B13225" w:rsidRDefault="005151FD" w:rsidP="00160CB3">
            <w:pPr>
              <w:bidi/>
              <w:jc w:val="center"/>
              <w:rPr>
                <w:rFonts w:asciiTheme="majorBidi" w:hAnsiTheme="majorBidi" w:cstheme="majorBidi"/>
                <w:sz w:val="24"/>
                <w:szCs w:val="24"/>
              </w:rPr>
            </w:pPr>
            <w:proofErr w:type="spellStart"/>
            <w:r w:rsidRPr="00B13225">
              <w:rPr>
                <w:rFonts w:asciiTheme="majorBidi" w:hAnsiTheme="majorBidi" w:cstheme="majorBidi"/>
                <w:sz w:val="24"/>
                <w:szCs w:val="24"/>
                <w:rtl/>
              </w:rPr>
              <w:t>الأليات</w:t>
            </w:r>
            <w:proofErr w:type="spellEnd"/>
          </w:p>
        </w:tc>
        <w:tc>
          <w:tcPr>
            <w:tcW w:w="1288"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2019"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اسم </w:t>
            </w:r>
            <w:r w:rsidRPr="00B13225">
              <w:rPr>
                <w:rFonts w:asciiTheme="majorBidi" w:hAnsiTheme="majorBidi" w:cstheme="majorBidi"/>
                <w:sz w:val="24"/>
                <w:szCs w:val="24"/>
                <w:rtl/>
              </w:rPr>
              <w:lastRenderedPageBreak/>
              <w:t>النشاط</w:t>
            </w:r>
          </w:p>
        </w:tc>
        <w:tc>
          <w:tcPr>
            <w:tcW w:w="548"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lastRenderedPageBreak/>
              <w:t>الرقم</w:t>
            </w:r>
          </w:p>
        </w:tc>
      </w:tr>
      <w:tr w:rsidR="00E464F3" w:rsidRPr="00B13225" w:rsidTr="00160CB3">
        <w:trPr>
          <w:trHeight w:val="2559"/>
        </w:trPr>
        <w:tc>
          <w:tcPr>
            <w:tcW w:w="1322" w:type="dxa"/>
            <w:vAlign w:val="center"/>
          </w:tcPr>
          <w:p w:rsidR="005151FD" w:rsidRPr="00B13225" w:rsidRDefault="005151FD" w:rsidP="00E464F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 xml:space="preserve">استهداف </w:t>
            </w:r>
            <w:r w:rsidR="00E464F3" w:rsidRPr="00B13225">
              <w:rPr>
                <w:rFonts w:asciiTheme="majorBidi" w:hAnsiTheme="majorBidi" w:cstheme="majorBidi"/>
                <w:sz w:val="24"/>
                <w:szCs w:val="24"/>
                <w:rtl/>
              </w:rPr>
              <w:t>300</w:t>
            </w:r>
            <w:r w:rsidRPr="00B13225">
              <w:rPr>
                <w:rFonts w:asciiTheme="majorBidi" w:hAnsiTheme="majorBidi" w:cstheme="majorBidi"/>
                <w:sz w:val="24"/>
                <w:szCs w:val="24"/>
                <w:rtl/>
              </w:rPr>
              <w:t xml:space="preserve"> </w:t>
            </w:r>
            <w:r w:rsidR="00E464F3" w:rsidRPr="00B13225">
              <w:rPr>
                <w:rFonts w:asciiTheme="majorBidi" w:hAnsiTheme="majorBidi" w:cstheme="majorBidi"/>
                <w:sz w:val="24"/>
                <w:szCs w:val="24"/>
                <w:rtl/>
              </w:rPr>
              <w:t xml:space="preserve">مشارك </w:t>
            </w:r>
          </w:p>
        </w:tc>
        <w:tc>
          <w:tcPr>
            <w:tcW w:w="1297" w:type="dxa"/>
            <w:vAlign w:val="center"/>
          </w:tcPr>
          <w:p w:rsidR="005151FD" w:rsidRPr="00B13225" w:rsidRDefault="00E464F3" w:rsidP="00E464F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9/6 كل عام </w:t>
            </w:r>
            <w:r w:rsidR="005151FD" w:rsidRPr="00B13225">
              <w:rPr>
                <w:rFonts w:asciiTheme="majorBidi" w:hAnsiTheme="majorBidi" w:cstheme="majorBidi"/>
                <w:sz w:val="24"/>
                <w:szCs w:val="24"/>
                <w:rtl/>
              </w:rPr>
              <w:t xml:space="preserve"> </w:t>
            </w:r>
          </w:p>
        </w:tc>
        <w:tc>
          <w:tcPr>
            <w:tcW w:w="1289"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مسار الثورة العربية الكبرى </w:t>
            </w:r>
          </w:p>
        </w:tc>
        <w:tc>
          <w:tcPr>
            <w:tcW w:w="1316"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1500</w:t>
            </w:r>
          </w:p>
        </w:tc>
        <w:tc>
          <w:tcPr>
            <w:tcW w:w="1331" w:type="dxa"/>
            <w:vAlign w:val="center"/>
          </w:tcPr>
          <w:p w:rsidR="005151FD" w:rsidRPr="00B13225" w:rsidRDefault="00F07C78"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الجامعة </w:t>
            </w:r>
            <w:proofErr w:type="spellStart"/>
            <w:r w:rsidRPr="00B13225">
              <w:rPr>
                <w:rFonts w:asciiTheme="majorBidi" w:hAnsiTheme="majorBidi" w:cstheme="majorBidi"/>
                <w:sz w:val="24"/>
                <w:szCs w:val="24"/>
                <w:rtl/>
              </w:rPr>
              <w:t>الاردنية</w:t>
            </w:r>
            <w:proofErr w:type="spellEnd"/>
            <w:r w:rsidRPr="00B13225">
              <w:rPr>
                <w:rFonts w:asciiTheme="majorBidi" w:hAnsiTheme="majorBidi" w:cstheme="majorBidi"/>
                <w:sz w:val="24"/>
                <w:szCs w:val="24"/>
                <w:rtl/>
              </w:rPr>
              <w:t xml:space="preserve"> </w:t>
            </w:r>
          </w:p>
        </w:tc>
        <w:tc>
          <w:tcPr>
            <w:tcW w:w="1310" w:type="dxa"/>
            <w:vAlign w:val="center"/>
          </w:tcPr>
          <w:p w:rsidR="00F07C78" w:rsidRPr="00B13225" w:rsidRDefault="00F07C78" w:rsidP="00F07C78">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نادي </w:t>
            </w:r>
            <w:proofErr w:type="spellStart"/>
            <w:r w:rsidRPr="00B13225">
              <w:rPr>
                <w:rFonts w:asciiTheme="majorBidi" w:hAnsiTheme="majorBidi" w:cstheme="majorBidi"/>
                <w:sz w:val="24"/>
                <w:szCs w:val="24"/>
                <w:rtl/>
                <w:lang w:bidi="ar-JO"/>
              </w:rPr>
              <w:t>ابناء</w:t>
            </w:r>
            <w:proofErr w:type="spellEnd"/>
            <w:r w:rsidRPr="00B13225">
              <w:rPr>
                <w:rFonts w:asciiTheme="majorBidi" w:hAnsiTheme="majorBidi" w:cstheme="majorBidi"/>
                <w:sz w:val="24"/>
                <w:szCs w:val="24"/>
                <w:rtl/>
                <w:lang w:bidi="ar-JO"/>
              </w:rPr>
              <w:t xml:space="preserve"> الثورة العربية الكبرى </w:t>
            </w:r>
          </w:p>
          <w:p w:rsidR="005151FD" w:rsidRPr="00B13225" w:rsidRDefault="005151FD" w:rsidP="00160CB3">
            <w:pPr>
              <w:bidi/>
              <w:jc w:val="center"/>
              <w:rPr>
                <w:rFonts w:asciiTheme="majorBidi" w:hAnsiTheme="majorBidi" w:cstheme="majorBidi"/>
                <w:sz w:val="24"/>
                <w:szCs w:val="24"/>
              </w:rPr>
            </w:pPr>
          </w:p>
        </w:tc>
        <w:tc>
          <w:tcPr>
            <w:tcW w:w="1297" w:type="dxa"/>
            <w:vAlign w:val="center"/>
          </w:tcPr>
          <w:p w:rsidR="005151FD" w:rsidRPr="00B13225" w:rsidRDefault="00F07C78" w:rsidP="00160CB3">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زيارات ميدانية </w:t>
            </w:r>
          </w:p>
        </w:tc>
        <w:tc>
          <w:tcPr>
            <w:tcW w:w="1288" w:type="dxa"/>
            <w:vAlign w:val="center"/>
          </w:tcPr>
          <w:p w:rsidR="005151FD" w:rsidRPr="00B13225" w:rsidRDefault="00F07C78"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تعزيز وعي الشباب </w:t>
            </w:r>
            <w:proofErr w:type="spellStart"/>
            <w:r w:rsidRPr="00B13225">
              <w:rPr>
                <w:rFonts w:asciiTheme="majorBidi" w:hAnsiTheme="majorBidi" w:cstheme="majorBidi"/>
                <w:sz w:val="24"/>
                <w:szCs w:val="24"/>
                <w:rtl/>
              </w:rPr>
              <w:t>بابعاد</w:t>
            </w:r>
            <w:proofErr w:type="spellEnd"/>
            <w:r w:rsidRPr="00B13225">
              <w:rPr>
                <w:rFonts w:asciiTheme="majorBidi" w:hAnsiTheme="majorBidi" w:cstheme="majorBidi"/>
                <w:sz w:val="24"/>
                <w:szCs w:val="24"/>
                <w:rtl/>
              </w:rPr>
              <w:t xml:space="preserve"> الثورة العربية الكبرى وأرثها التاريخي والوطني </w:t>
            </w:r>
          </w:p>
        </w:tc>
        <w:tc>
          <w:tcPr>
            <w:tcW w:w="2019" w:type="dxa"/>
            <w:vAlign w:val="center"/>
          </w:tcPr>
          <w:p w:rsidR="005151FD" w:rsidRPr="00B13225" w:rsidRDefault="00F07C78" w:rsidP="00160CB3">
            <w:pPr>
              <w:bidi/>
              <w:jc w:val="center"/>
              <w:rPr>
                <w:rFonts w:asciiTheme="majorBidi" w:hAnsiTheme="majorBidi" w:cstheme="majorBidi"/>
                <w:sz w:val="24"/>
                <w:szCs w:val="24"/>
                <w:rtl/>
              </w:rPr>
            </w:pPr>
            <w:r w:rsidRPr="00B13225">
              <w:rPr>
                <w:rFonts w:asciiTheme="majorBidi" w:hAnsiTheme="majorBidi" w:cstheme="majorBidi"/>
                <w:sz w:val="24"/>
                <w:szCs w:val="24"/>
                <w:rtl/>
                <w:lang w:bidi="ar-JO"/>
              </w:rPr>
              <w:t xml:space="preserve">نشاط تتبع مشار الثورة العربية الكبرى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E464F3" w:rsidRPr="00B13225" w:rsidTr="00160CB3">
        <w:trPr>
          <w:trHeight w:val="2681"/>
        </w:trPr>
        <w:tc>
          <w:tcPr>
            <w:tcW w:w="1322" w:type="dxa"/>
            <w:vAlign w:val="center"/>
          </w:tcPr>
          <w:p w:rsidR="005151FD" w:rsidRPr="00B13225" w:rsidRDefault="005151FD" w:rsidP="00E464F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استهداف </w:t>
            </w:r>
            <w:r w:rsidR="00E464F3" w:rsidRPr="00B13225">
              <w:rPr>
                <w:rFonts w:asciiTheme="majorBidi" w:hAnsiTheme="majorBidi" w:cstheme="majorBidi"/>
                <w:sz w:val="24"/>
                <w:szCs w:val="24"/>
                <w:rtl/>
              </w:rPr>
              <w:t xml:space="preserve">300 طالب </w:t>
            </w:r>
          </w:p>
        </w:tc>
        <w:tc>
          <w:tcPr>
            <w:tcW w:w="1297"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فصل دراسي تنظيم مسار </w:t>
            </w:r>
          </w:p>
        </w:tc>
        <w:tc>
          <w:tcPr>
            <w:tcW w:w="1289"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المدارس والجامعات </w:t>
            </w:r>
          </w:p>
        </w:tc>
        <w:tc>
          <w:tcPr>
            <w:tcW w:w="1316"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331"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طلبة المدارس </w:t>
            </w:r>
          </w:p>
        </w:tc>
        <w:tc>
          <w:tcPr>
            <w:tcW w:w="1310" w:type="dxa"/>
            <w:vAlign w:val="center"/>
          </w:tcPr>
          <w:p w:rsidR="005151FD" w:rsidRPr="00B13225" w:rsidRDefault="00E464F3" w:rsidP="001369E8">
            <w:pPr>
              <w:bidi/>
              <w:jc w:val="center"/>
              <w:rPr>
                <w:rFonts w:asciiTheme="majorBidi" w:hAnsiTheme="majorBidi" w:cstheme="majorBidi"/>
                <w:sz w:val="24"/>
                <w:szCs w:val="24"/>
              </w:rPr>
            </w:pPr>
            <w:r w:rsidRPr="00B13225">
              <w:rPr>
                <w:rFonts w:asciiTheme="majorBidi" w:hAnsiTheme="majorBidi" w:cstheme="majorBidi"/>
                <w:sz w:val="24"/>
                <w:szCs w:val="24"/>
                <w:rtl/>
                <w:lang w:bidi="ar-JO"/>
              </w:rPr>
              <w:t>مديرية ال</w:t>
            </w:r>
            <w:r w:rsidR="001369E8" w:rsidRPr="00B13225">
              <w:rPr>
                <w:rFonts w:asciiTheme="majorBidi" w:hAnsiTheme="majorBidi" w:cstheme="majorBidi"/>
                <w:sz w:val="24"/>
                <w:szCs w:val="24"/>
                <w:rtl/>
                <w:lang w:bidi="ar-JO"/>
              </w:rPr>
              <w:t>تربية ، مديرية السياحة</w:t>
            </w:r>
            <w:r w:rsidRPr="00B13225">
              <w:rPr>
                <w:rFonts w:asciiTheme="majorBidi" w:hAnsiTheme="majorBidi" w:cstheme="majorBidi"/>
                <w:sz w:val="24"/>
                <w:szCs w:val="24"/>
                <w:rtl/>
                <w:lang w:bidi="ar-JO"/>
              </w:rPr>
              <w:t xml:space="preserve"> </w:t>
            </w:r>
            <w:proofErr w:type="spellStart"/>
            <w:r w:rsidRPr="00B13225">
              <w:rPr>
                <w:rFonts w:asciiTheme="majorBidi" w:hAnsiTheme="majorBidi" w:cstheme="majorBidi"/>
                <w:sz w:val="24"/>
                <w:szCs w:val="24"/>
                <w:rtl/>
                <w:lang w:bidi="ar-JO"/>
              </w:rPr>
              <w:t>والاثار</w:t>
            </w:r>
            <w:proofErr w:type="spellEnd"/>
            <w:r w:rsidRPr="00B13225">
              <w:rPr>
                <w:rFonts w:asciiTheme="majorBidi" w:hAnsiTheme="majorBidi" w:cstheme="majorBidi"/>
                <w:sz w:val="24"/>
                <w:szCs w:val="24"/>
                <w:rtl/>
                <w:lang w:bidi="ar-JO"/>
              </w:rPr>
              <w:t xml:space="preserve"> </w:t>
            </w:r>
            <w:r w:rsidR="005151FD" w:rsidRPr="00B13225">
              <w:rPr>
                <w:rFonts w:asciiTheme="majorBidi" w:hAnsiTheme="majorBidi" w:cstheme="majorBidi"/>
                <w:sz w:val="24"/>
                <w:szCs w:val="24"/>
                <w:rtl/>
                <w:lang w:bidi="ar-JO"/>
              </w:rPr>
              <w:t xml:space="preserve"> </w:t>
            </w:r>
          </w:p>
        </w:tc>
        <w:tc>
          <w:tcPr>
            <w:tcW w:w="1297"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زيارات ميدانية ومحاضرات </w:t>
            </w:r>
            <w:r w:rsidR="005151FD" w:rsidRPr="00B13225">
              <w:rPr>
                <w:rFonts w:asciiTheme="majorBidi" w:hAnsiTheme="majorBidi" w:cstheme="majorBidi"/>
                <w:sz w:val="24"/>
                <w:szCs w:val="24"/>
                <w:rtl/>
              </w:rPr>
              <w:t xml:space="preserve"> </w:t>
            </w:r>
          </w:p>
        </w:tc>
        <w:tc>
          <w:tcPr>
            <w:tcW w:w="1288"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تعريف طلبة المدارس بالمواقع السياحية والدينية والتاريخية في المحافظة </w:t>
            </w:r>
          </w:p>
        </w:tc>
        <w:tc>
          <w:tcPr>
            <w:tcW w:w="2019" w:type="dxa"/>
            <w:vAlign w:val="center"/>
          </w:tcPr>
          <w:p w:rsidR="005151FD" w:rsidRPr="00B13225" w:rsidRDefault="00E464F3"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مبادرة اعرف </w:t>
            </w:r>
            <w:proofErr w:type="spellStart"/>
            <w:r w:rsidRPr="00B13225">
              <w:rPr>
                <w:rFonts w:asciiTheme="majorBidi" w:hAnsiTheme="majorBidi" w:cstheme="majorBidi"/>
                <w:sz w:val="24"/>
                <w:szCs w:val="24"/>
                <w:rtl/>
              </w:rPr>
              <w:t>الاردن</w:t>
            </w:r>
            <w:proofErr w:type="spellEnd"/>
            <w:r w:rsidRPr="00B13225">
              <w:rPr>
                <w:rFonts w:asciiTheme="majorBidi" w:hAnsiTheme="majorBidi" w:cstheme="majorBidi"/>
                <w:sz w:val="24"/>
                <w:szCs w:val="24"/>
                <w:rtl/>
              </w:rPr>
              <w:t xml:space="preserve">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tl/>
              </w:rPr>
              <w:t>2</w:t>
            </w:r>
          </w:p>
        </w:tc>
      </w:tr>
      <w:tr w:rsidR="00E464F3" w:rsidRPr="00B13225" w:rsidTr="00160CB3">
        <w:trPr>
          <w:trHeight w:val="3116"/>
        </w:trPr>
        <w:tc>
          <w:tcPr>
            <w:tcW w:w="1322" w:type="dxa"/>
            <w:vAlign w:val="center"/>
          </w:tcPr>
          <w:p w:rsidR="005151FD" w:rsidRPr="00B13225" w:rsidRDefault="001369E8"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300 مشارك </w:t>
            </w:r>
          </w:p>
        </w:tc>
        <w:tc>
          <w:tcPr>
            <w:tcW w:w="1297" w:type="dxa"/>
            <w:vAlign w:val="center"/>
          </w:tcPr>
          <w:p w:rsidR="005151FD" w:rsidRPr="00B13225" w:rsidRDefault="005151FD" w:rsidP="001369E8">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كل </w:t>
            </w:r>
            <w:r w:rsidR="001369E8" w:rsidRPr="00B13225">
              <w:rPr>
                <w:rFonts w:asciiTheme="majorBidi" w:hAnsiTheme="majorBidi" w:cstheme="majorBidi"/>
                <w:sz w:val="24"/>
                <w:szCs w:val="24"/>
                <w:rtl/>
              </w:rPr>
              <w:t xml:space="preserve">فصل دراسي زيارة </w:t>
            </w:r>
          </w:p>
        </w:tc>
        <w:tc>
          <w:tcPr>
            <w:tcW w:w="1289"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المدارس والجامعات </w:t>
            </w:r>
          </w:p>
        </w:tc>
        <w:tc>
          <w:tcPr>
            <w:tcW w:w="1316"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331"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طلبة المدارس والجامعات </w:t>
            </w:r>
          </w:p>
        </w:tc>
        <w:tc>
          <w:tcPr>
            <w:tcW w:w="1310" w:type="dxa"/>
            <w:vAlign w:val="center"/>
          </w:tcPr>
          <w:p w:rsidR="005151FD" w:rsidRPr="00B13225" w:rsidRDefault="00E464F3" w:rsidP="00160CB3">
            <w:pPr>
              <w:bidi/>
              <w:rPr>
                <w:rFonts w:asciiTheme="majorBidi" w:hAnsiTheme="majorBidi" w:cstheme="majorBidi"/>
                <w:sz w:val="24"/>
                <w:szCs w:val="24"/>
              </w:rPr>
            </w:pPr>
            <w:r w:rsidRPr="00B13225">
              <w:rPr>
                <w:rFonts w:asciiTheme="majorBidi" w:hAnsiTheme="majorBidi" w:cstheme="majorBidi"/>
                <w:sz w:val="24"/>
                <w:szCs w:val="24"/>
                <w:rtl/>
              </w:rPr>
              <w:t xml:space="preserve">مديرية التربية ، الجامعات </w:t>
            </w:r>
          </w:p>
        </w:tc>
        <w:tc>
          <w:tcPr>
            <w:tcW w:w="1297"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عرض أفلام </w:t>
            </w:r>
          </w:p>
        </w:tc>
        <w:tc>
          <w:tcPr>
            <w:tcW w:w="1288"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تعريف طلبة المدارس بالمواقع السياحية والدينية والتاريخية في المحافظة</w:t>
            </w:r>
          </w:p>
        </w:tc>
        <w:tc>
          <w:tcPr>
            <w:tcW w:w="2019" w:type="dxa"/>
            <w:vAlign w:val="center"/>
          </w:tcPr>
          <w:p w:rsidR="005151FD" w:rsidRPr="00B13225" w:rsidRDefault="00E464F3"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عرض </w:t>
            </w:r>
            <w:proofErr w:type="spellStart"/>
            <w:r w:rsidRPr="00B13225">
              <w:rPr>
                <w:rFonts w:asciiTheme="majorBidi" w:hAnsiTheme="majorBidi" w:cstheme="majorBidi"/>
                <w:sz w:val="24"/>
                <w:szCs w:val="24"/>
                <w:rtl/>
              </w:rPr>
              <w:t>افلام</w:t>
            </w:r>
            <w:proofErr w:type="spellEnd"/>
            <w:r w:rsidRPr="00B13225">
              <w:rPr>
                <w:rFonts w:asciiTheme="majorBidi" w:hAnsiTheme="majorBidi" w:cstheme="majorBidi"/>
                <w:sz w:val="24"/>
                <w:szCs w:val="24"/>
                <w:rtl/>
              </w:rPr>
              <w:t xml:space="preserve"> ووثائقية </w:t>
            </w:r>
          </w:p>
        </w:tc>
        <w:tc>
          <w:tcPr>
            <w:tcW w:w="548" w:type="dxa"/>
            <w:vAlign w:val="center"/>
          </w:tcPr>
          <w:p w:rsidR="005151FD" w:rsidRPr="00B13225" w:rsidRDefault="00D92061" w:rsidP="00160CB3">
            <w:pPr>
              <w:bidi/>
              <w:rPr>
                <w:rFonts w:asciiTheme="majorBidi" w:hAnsiTheme="majorBidi" w:cstheme="majorBidi"/>
                <w:sz w:val="24"/>
                <w:szCs w:val="24"/>
              </w:rPr>
            </w:pPr>
            <w:r w:rsidRPr="00B13225">
              <w:rPr>
                <w:rFonts w:asciiTheme="majorBidi" w:hAnsiTheme="majorBidi" w:cstheme="majorBidi"/>
                <w:sz w:val="24"/>
                <w:szCs w:val="24"/>
                <w:rtl/>
              </w:rPr>
              <w:t>3</w:t>
            </w:r>
          </w:p>
        </w:tc>
      </w:tr>
    </w:tbl>
    <w:p w:rsidR="005151FD" w:rsidRPr="00B13225" w:rsidRDefault="005151FD" w:rsidP="005151FD">
      <w:pPr>
        <w:rPr>
          <w:rFonts w:asciiTheme="majorBidi" w:hAnsiTheme="majorBidi" w:cstheme="majorBidi"/>
          <w:sz w:val="24"/>
          <w:szCs w:val="24"/>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220180" w:rsidRPr="00B13225" w:rsidRDefault="00220180"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Pr="00B13225" w:rsidRDefault="005151FD" w:rsidP="005151FD">
      <w:pPr>
        <w:jc w:val="right"/>
        <w:rPr>
          <w:rFonts w:asciiTheme="majorBidi" w:hAnsiTheme="majorBidi" w:cstheme="majorBidi"/>
          <w:sz w:val="24"/>
          <w:szCs w:val="24"/>
          <w:rtl/>
        </w:rPr>
      </w:pPr>
    </w:p>
    <w:p w:rsidR="005151FD" w:rsidRPr="007420EF" w:rsidRDefault="005151FD" w:rsidP="00220180">
      <w:pPr>
        <w:jc w:val="right"/>
        <w:rPr>
          <w:rFonts w:asciiTheme="majorBidi" w:hAnsiTheme="majorBidi" w:cstheme="majorBidi"/>
          <w:sz w:val="28"/>
          <w:szCs w:val="28"/>
          <w:rtl/>
        </w:rPr>
      </w:pPr>
      <w:r w:rsidRPr="00B13225">
        <w:rPr>
          <w:rFonts w:asciiTheme="majorBidi" w:hAnsiTheme="majorBidi" w:cstheme="majorBidi"/>
          <w:sz w:val="24"/>
          <w:szCs w:val="24"/>
          <w:rtl/>
        </w:rPr>
        <w:t xml:space="preserve">6. </w:t>
      </w:r>
      <w:r w:rsidR="00220180" w:rsidRPr="00B13225">
        <w:rPr>
          <w:rFonts w:asciiTheme="majorBidi" w:hAnsiTheme="majorBidi" w:cstheme="majorBidi"/>
          <w:b/>
          <w:bCs/>
          <w:sz w:val="24"/>
          <w:szCs w:val="24"/>
          <w:rtl/>
        </w:rPr>
        <w:t>برنامج الإبداع الثقافي  والتوعية المجتمعية</w:t>
      </w:r>
      <w:r w:rsidR="00220180" w:rsidRPr="00B13225">
        <w:rPr>
          <w:rFonts w:asciiTheme="majorBidi" w:hAnsiTheme="majorBidi" w:cstheme="majorBidi"/>
          <w:b/>
          <w:bCs/>
          <w:sz w:val="28"/>
          <w:szCs w:val="28"/>
          <w:rtl/>
        </w:rPr>
        <w:t xml:space="preserve"> </w:t>
      </w:r>
    </w:p>
    <w:tbl>
      <w:tblPr>
        <w:tblStyle w:val="a3"/>
        <w:tblpPr w:leftFromText="180" w:rightFromText="180" w:vertAnchor="text" w:tblpXSpec="center" w:tblpY="1"/>
        <w:tblOverlap w:val="never"/>
        <w:tblW w:w="10454" w:type="dxa"/>
        <w:tblLook w:val="04A0"/>
      </w:tblPr>
      <w:tblGrid>
        <w:gridCol w:w="1052"/>
        <w:gridCol w:w="812"/>
        <w:gridCol w:w="1269"/>
        <w:gridCol w:w="843"/>
        <w:gridCol w:w="1456"/>
        <w:gridCol w:w="1261"/>
        <w:gridCol w:w="1035"/>
        <w:gridCol w:w="1074"/>
        <w:gridCol w:w="1074"/>
        <w:gridCol w:w="578"/>
      </w:tblGrid>
      <w:tr w:rsidR="00CC44A6" w:rsidRPr="00B13225" w:rsidTr="00CC44A6">
        <w:tc>
          <w:tcPr>
            <w:tcW w:w="1082"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مؤشرات </w:t>
            </w:r>
            <w:proofErr w:type="spellStart"/>
            <w:r w:rsidRPr="00B13225">
              <w:rPr>
                <w:rFonts w:asciiTheme="majorBidi" w:hAnsiTheme="majorBidi" w:cstheme="majorBidi"/>
                <w:sz w:val="24"/>
                <w:szCs w:val="24"/>
                <w:rtl/>
              </w:rPr>
              <w:lastRenderedPageBreak/>
              <w:t>الاداء</w:t>
            </w:r>
            <w:proofErr w:type="spellEnd"/>
          </w:p>
        </w:tc>
        <w:tc>
          <w:tcPr>
            <w:tcW w:w="83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التاريخ</w:t>
            </w:r>
          </w:p>
        </w:tc>
        <w:tc>
          <w:tcPr>
            <w:tcW w:w="135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المكان</w:t>
            </w:r>
          </w:p>
        </w:tc>
        <w:tc>
          <w:tcPr>
            <w:tcW w:w="791"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الميزانية</w:t>
            </w:r>
          </w:p>
        </w:tc>
        <w:tc>
          <w:tcPr>
            <w:tcW w:w="15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الفئة المستهدفة</w:t>
            </w:r>
          </w:p>
        </w:tc>
        <w:tc>
          <w:tcPr>
            <w:tcW w:w="135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الشركاء</w:t>
            </w:r>
          </w:p>
        </w:tc>
        <w:tc>
          <w:tcPr>
            <w:tcW w:w="966" w:type="dxa"/>
            <w:vAlign w:val="center"/>
          </w:tcPr>
          <w:p w:rsidR="005151FD" w:rsidRPr="00B13225" w:rsidRDefault="005151FD" w:rsidP="00160CB3">
            <w:pPr>
              <w:bidi/>
              <w:jc w:val="center"/>
              <w:rPr>
                <w:rFonts w:asciiTheme="majorBidi" w:hAnsiTheme="majorBidi" w:cstheme="majorBidi"/>
                <w:sz w:val="24"/>
                <w:szCs w:val="24"/>
              </w:rPr>
            </w:pPr>
            <w:proofErr w:type="spellStart"/>
            <w:r w:rsidRPr="00B13225">
              <w:rPr>
                <w:rFonts w:asciiTheme="majorBidi" w:hAnsiTheme="majorBidi" w:cstheme="majorBidi"/>
                <w:sz w:val="24"/>
                <w:szCs w:val="24"/>
                <w:rtl/>
              </w:rPr>
              <w:t>الأليات</w:t>
            </w:r>
            <w:proofErr w:type="spellEnd"/>
          </w:p>
        </w:tc>
        <w:tc>
          <w:tcPr>
            <w:tcW w:w="928"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الهدف</w:t>
            </w:r>
          </w:p>
        </w:tc>
        <w:tc>
          <w:tcPr>
            <w:tcW w:w="9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اسم النشاط</w:t>
            </w:r>
          </w:p>
        </w:tc>
        <w:tc>
          <w:tcPr>
            <w:tcW w:w="548" w:type="dxa"/>
            <w:vAlign w:val="center"/>
          </w:tcPr>
          <w:p w:rsidR="005151FD" w:rsidRPr="00B13225" w:rsidRDefault="005151FD" w:rsidP="00160CB3">
            <w:pPr>
              <w:bidi/>
              <w:rPr>
                <w:rFonts w:asciiTheme="majorBidi" w:hAnsiTheme="majorBidi" w:cstheme="majorBidi"/>
                <w:sz w:val="24"/>
                <w:szCs w:val="24"/>
                <w:rtl/>
              </w:rPr>
            </w:pPr>
            <w:r w:rsidRPr="00B13225">
              <w:rPr>
                <w:rFonts w:asciiTheme="majorBidi" w:hAnsiTheme="majorBidi" w:cstheme="majorBidi"/>
                <w:sz w:val="24"/>
                <w:szCs w:val="24"/>
                <w:rtl/>
              </w:rPr>
              <w:t>الرقم</w:t>
            </w:r>
          </w:p>
        </w:tc>
      </w:tr>
      <w:tr w:rsidR="00CC44A6" w:rsidRPr="00B13225" w:rsidTr="00CC44A6">
        <w:trPr>
          <w:trHeight w:val="2559"/>
        </w:trPr>
        <w:tc>
          <w:tcPr>
            <w:tcW w:w="1082" w:type="dxa"/>
            <w:vAlign w:val="center"/>
          </w:tcPr>
          <w:p w:rsidR="005151FD" w:rsidRPr="00B13225" w:rsidRDefault="00220180" w:rsidP="00160CB3">
            <w:pPr>
              <w:bidi/>
              <w:jc w:val="center"/>
              <w:rPr>
                <w:rFonts w:asciiTheme="majorBidi" w:hAnsiTheme="majorBidi" w:cstheme="majorBidi"/>
                <w:sz w:val="24"/>
                <w:szCs w:val="24"/>
              </w:rPr>
            </w:pPr>
            <w:r w:rsidRPr="00B13225">
              <w:rPr>
                <w:rFonts w:asciiTheme="majorBidi" w:hAnsiTheme="majorBidi" w:cstheme="majorBidi"/>
                <w:sz w:val="24"/>
                <w:szCs w:val="24"/>
                <w:rtl/>
              </w:rPr>
              <w:lastRenderedPageBreak/>
              <w:t xml:space="preserve">تعديل / تغيير / </w:t>
            </w:r>
            <w:proofErr w:type="spellStart"/>
            <w:r w:rsidRPr="00B13225">
              <w:rPr>
                <w:rFonts w:asciiTheme="majorBidi" w:hAnsiTheme="majorBidi" w:cstheme="majorBidi"/>
                <w:sz w:val="24"/>
                <w:szCs w:val="24"/>
                <w:rtl/>
              </w:rPr>
              <w:t>الغاء</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قوانيين</w:t>
            </w:r>
            <w:proofErr w:type="spellEnd"/>
            <w:r w:rsidRPr="00B13225">
              <w:rPr>
                <w:rFonts w:asciiTheme="majorBidi" w:hAnsiTheme="majorBidi" w:cstheme="majorBidi"/>
                <w:sz w:val="24"/>
                <w:szCs w:val="24"/>
                <w:rtl/>
              </w:rPr>
              <w:t xml:space="preserve"> وتعديل سلوكيات/ زيادة الوعي</w:t>
            </w:r>
          </w:p>
        </w:tc>
        <w:tc>
          <w:tcPr>
            <w:tcW w:w="835" w:type="dxa"/>
            <w:vAlign w:val="center"/>
          </w:tcPr>
          <w:p w:rsidR="005151FD" w:rsidRPr="00B13225" w:rsidRDefault="00220180" w:rsidP="00220180">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حملة واحدة سنويا </w:t>
            </w:r>
          </w:p>
        </w:tc>
        <w:tc>
          <w:tcPr>
            <w:tcW w:w="1355" w:type="dxa"/>
            <w:vAlign w:val="center"/>
          </w:tcPr>
          <w:p w:rsidR="005151FD" w:rsidRPr="00B13225" w:rsidRDefault="0022018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منظمات المجتمع </w:t>
            </w:r>
            <w:r w:rsidR="005151FD" w:rsidRPr="00B13225">
              <w:rPr>
                <w:rFonts w:asciiTheme="majorBidi" w:hAnsiTheme="majorBidi" w:cstheme="majorBidi"/>
                <w:sz w:val="24"/>
                <w:szCs w:val="24"/>
                <w:rtl/>
              </w:rPr>
              <w:t xml:space="preserve"> </w:t>
            </w:r>
          </w:p>
        </w:tc>
        <w:tc>
          <w:tcPr>
            <w:tcW w:w="791"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4500</w:t>
            </w:r>
          </w:p>
        </w:tc>
        <w:tc>
          <w:tcPr>
            <w:tcW w:w="15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الشباب والمجتمع المحلي مع صناع القرار </w:t>
            </w:r>
          </w:p>
        </w:tc>
        <w:tc>
          <w:tcPr>
            <w:tcW w:w="1355"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مجلس المحافظة +نواب العقبة + البلديات+ سلطة العقبة الخاصة+ المجلس التنفيذي والأمني </w:t>
            </w:r>
            <w:r w:rsidR="00220180" w:rsidRPr="00B13225">
              <w:rPr>
                <w:rFonts w:asciiTheme="majorBidi" w:hAnsiTheme="majorBidi" w:cstheme="majorBidi"/>
                <w:sz w:val="24"/>
                <w:szCs w:val="24"/>
                <w:rtl/>
              </w:rPr>
              <w:t xml:space="preserve">،القيادات المجتمعية </w:t>
            </w:r>
            <w:r w:rsidRPr="00B13225">
              <w:rPr>
                <w:rFonts w:asciiTheme="majorBidi" w:hAnsiTheme="majorBidi" w:cstheme="majorBidi"/>
                <w:sz w:val="24"/>
                <w:szCs w:val="24"/>
                <w:rtl/>
              </w:rPr>
              <w:t xml:space="preserve"> </w:t>
            </w:r>
          </w:p>
        </w:tc>
        <w:tc>
          <w:tcPr>
            <w:tcW w:w="966" w:type="dxa"/>
            <w:vAlign w:val="center"/>
          </w:tcPr>
          <w:p w:rsidR="005151FD" w:rsidRPr="00B13225" w:rsidRDefault="0022018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حملات </w:t>
            </w:r>
            <w:proofErr w:type="spellStart"/>
            <w:r w:rsidRPr="00B13225">
              <w:rPr>
                <w:rFonts w:asciiTheme="majorBidi" w:hAnsiTheme="majorBidi" w:cstheme="majorBidi"/>
                <w:sz w:val="24"/>
                <w:szCs w:val="24"/>
                <w:rtl/>
              </w:rPr>
              <w:t>اعلامية</w:t>
            </w:r>
            <w:proofErr w:type="spellEnd"/>
            <w:r w:rsidRPr="00B13225">
              <w:rPr>
                <w:rFonts w:asciiTheme="majorBidi" w:hAnsiTheme="majorBidi" w:cstheme="majorBidi"/>
                <w:sz w:val="24"/>
                <w:szCs w:val="24"/>
                <w:rtl/>
              </w:rPr>
              <w:t xml:space="preserve"> ، جلسات ، لقاءات ، تدريب ، عرائض</w:t>
            </w:r>
          </w:p>
        </w:tc>
        <w:tc>
          <w:tcPr>
            <w:tcW w:w="928" w:type="dxa"/>
            <w:vAlign w:val="center"/>
          </w:tcPr>
          <w:p w:rsidR="005151FD" w:rsidRPr="00B13225" w:rsidRDefault="005151FD" w:rsidP="00220180">
            <w:pPr>
              <w:bidi/>
              <w:jc w:val="center"/>
              <w:rPr>
                <w:rFonts w:asciiTheme="majorBidi" w:hAnsiTheme="majorBidi" w:cstheme="majorBidi"/>
                <w:sz w:val="24"/>
                <w:szCs w:val="24"/>
              </w:rPr>
            </w:pPr>
            <w:r w:rsidRPr="00B13225">
              <w:rPr>
                <w:rFonts w:asciiTheme="majorBidi" w:hAnsiTheme="majorBidi" w:cstheme="majorBidi"/>
                <w:sz w:val="24"/>
                <w:szCs w:val="24"/>
                <w:rtl/>
              </w:rPr>
              <w:t>فتح قنوات التواصل والحوار بين الشباب والمجتمع المحلي وصناع ال</w:t>
            </w:r>
            <w:r w:rsidR="00220180" w:rsidRPr="00B13225">
              <w:rPr>
                <w:rFonts w:asciiTheme="majorBidi" w:hAnsiTheme="majorBidi" w:cstheme="majorBidi"/>
                <w:sz w:val="24"/>
                <w:szCs w:val="24"/>
                <w:rtl/>
              </w:rPr>
              <w:t>ق</w:t>
            </w:r>
            <w:r w:rsidRPr="00B13225">
              <w:rPr>
                <w:rFonts w:asciiTheme="majorBidi" w:hAnsiTheme="majorBidi" w:cstheme="majorBidi"/>
                <w:sz w:val="24"/>
                <w:szCs w:val="24"/>
                <w:rtl/>
              </w:rPr>
              <w:t xml:space="preserve">رار حول القضايا العامة  </w:t>
            </w:r>
          </w:p>
        </w:tc>
        <w:tc>
          <w:tcPr>
            <w:tcW w:w="997" w:type="dxa"/>
            <w:vAlign w:val="center"/>
          </w:tcPr>
          <w:p w:rsidR="005151FD" w:rsidRPr="00B13225" w:rsidRDefault="00220180"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حملات كسب تأييد </w:t>
            </w:r>
            <w:r w:rsidR="005151FD" w:rsidRPr="00B13225">
              <w:rPr>
                <w:rFonts w:asciiTheme="majorBidi" w:hAnsiTheme="majorBidi" w:cstheme="majorBidi"/>
                <w:sz w:val="24"/>
                <w:szCs w:val="24"/>
                <w:rtl/>
              </w:rPr>
              <w:t xml:space="preserve">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1</w:t>
            </w:r>
          </w:p>
        </w:tc>
      </w:tr>
      <w:tr w:rsidR="00CC44A6" w:rsidRPr="00B13225" w:rsidTr="00CC44A6">
        <w:trPr>
          <w:trHeight w:val="2681"/>
        </w:trPr>
        <w:tc>
          <w:tcPr>
            <w:tcW w:w="1082"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300 مستفيد</w:t>
            </w:r>
            <w:r w:rsidR="005151FD" w:rsidRPr="00B13225">
              <w:rPr>
                <w:rFonts w:asciiTheme="majorBidi" w:hAnsiTheme="majorBidi" w:cstheme="majorBidi"/>
                <w:sz w:val="24"/>
                <w:szCs w:val="24"/>
                <w:rtl/>
              </w:rPr>
              <w:t xml:space="preserve"> </w:t>
            </w:r>
          </w:p>
        </w:tc>
        <w:tc>
          <w:tcPr>
            <w:tcW w:w="835" w:type="dxa"/>
            <w:vAlign w:val="center"/>
          </w:tcPr>
          <w:p w:rsidR="005151FD" w:rsidRPr="00B13225" w:rsidRDefault="00CC44A6" w:rsidP="00CC44A6">
            <w:pPr>
              <w:bidi/>
              <w:jc w:val="center"/>
              <w:rPr>
                <w:rFonts w:asciiTheme="majorBidi" w:hAnsiTheme="majorBidi" w:cstheme="majorBidi"/>
                <w:sz w:val="24"/>
                <w:szCs w:val="24"/>
              </w:rPr>
            </w:pPr>
            <w:r w:rsidRPr="00B13225">
              <w:rPr>
                <w:rFonts w:asciiTheme="majorBidi" w:hAnsiTheme="majorBidi" w:cstheme="majorBidi"/>
                <w:sz w:val="24"/>
                <w:szCs w:val="24"/>
                <w:rtl/>
              </w:rPr>
              <w:t>تدريب واحد كل 6 شهور</w:t>
            </w:r>
          </w:p>
        </w:tc>
        <w:tc>
          <w:tcPr>
            <w:tcW w:w="1355"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منظمات المجتمع </w:t>
            </w:r>
            <w:r w:rsidR="005151FD" w:rsidRPr="00B13225">
              <w:rPr>
                <w:rFonts w:asciiTheme="majorBidi" w:hAnsiTheme="majorBidi" w:cstheme="majorBidi"/>
                <w:sz w:val="24"/>
                <w:szCs w:val="24"/>
                <w:rtl/>
              </w:rPr>
              <w:t xml:space="preserve"> </w:t>
            </w:r>
          </w:p>
        </w:tc>
        <w:tc>
          <w:tcPr>
            <w:tcW w:w="791"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1800</w:t>
            </w:r>
          </w:p>
        </w:tc>
        <w:tc>
          <w:tcPr>
            <w:tcW w:w="1597" w:type="dxa"/>
            <w:vAlign w:val="center"/>
          </w:tcPr>
          <w:p w:rsidR="005151FD" w:rsidRPr="00B13225" w:rsidRDefault="00CC44A6" w:rsidP="00CC44A6">
            <w:pPr>
              <w:jc w:val="right"/>
              <w:rPr>
                <w:rFonts w:asciiTheme="majorBidi" w:hAnsiTheme="majorBidi" w:cstheme="majorBidi"/>
                <w:sz w:val="24"/>
                <w:szCs w:val="24"/>
                <w:rtl/>
              </w:rPr>
            </w:pPr>
            <w:r w:rsidRPr="00B13225">
              <w:rPr>
                <w:rFonts w:asciiTheme="majorBidi" w:hAnsiTheme="majorBidi" w:cstheme="majorBidi"/>
                <w:sz w:val="24"/>
                <w:szCs w:val="24"/>
                <w:rtl/>
              </w:rPr>
              <w:t xml:space="preserve">المجتمع المحلي </w:t>
            </w:r>
          </w:p>
          <w:p w:rsidR="005151FD" w:rsidRPr="00B13225" w:rsidRDefault="005151FD" w:rsidP="00160CB3">
            <w:pPr>
              <w:bidi/>
              <w:jc w:val="center"/>
              <w:rPr>
                <w:rFonts w:asciiTheme="majorBidi" w:hAnsiTheme="majorBidi" w:cstheme="majorBidi"/>
                <w:sz w:val="24"/>
                <w:szCs w:val="24"/>
              </w:rPr>
            </w:pPr>
          </w:p>
        </w:tc>
        <w:tc>
          <w:tcPr>
            <w:tcW w:w="1355"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منظمات المجتمع المدني </w:t>
            </w:r>
            <w:r w:rsidR="005151FD" w:rsidRPr="00B13225">
              <w:rPr>
                <w:rFonts w:asciiTheme="majorBidi" w:hAnsiTheme="majorBidi" w:cstheme="majorBidi"/>
                <w:sz w:val="24"/>
                <w:szCs w:val="24"/>
                <w:rtl/>
              </w:rPr>
              <w:t xml:space="preserve"> </w:t>
            </w:r>
          </w:p>
        </w:tc>
        <w:tc>
          <w:tcPr>
            <w:tcW w:w="966"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محاضرات</w:t>
            </w:r>
            <w:r w:rsidR="005151FD" w:rsidRPr="00B13225">
              <w:rPr>
                <w:rFonts w:asciiTheme="majorBidi" w:hAnsiTheme="majorBidi" w:cstheme="majorBidi"/>
                <w:sz w:val="24"/>
                <w:szCs w:val="24"/>
                <w:rtl/>
              </w:rPr>
              <w:t xml:space="preserve"> </w:t>
            </w:r>
          </w:p>
        </w:tc>
        <w:tc>
          <w:tcPr>
            <w:tcW w:w="928"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خلق الوعي والمعرفة المجتمعية في القضايا والتحديات </w:t>
            </w:r>
            <w:proofErr w:type="spellStart"/>
            <w:r w:rsidRPr="00B13225">
              <w:rPr>
                <w:rFonts w:asciiTheme="majorBidi" w:hAnsiTheme="majorBidi" w:cstheme="majorBidi"/>
                <w:sz w:val="24"/>
                <w:szCs w:val="24"/>
                <w:rtl/>
              </w:rPr>
              <w:t>المحتلفة</w:t>
            </w:r>
            <w:proofErr w:type="spellEnd"/>
            <w:r w:rsidRPr="00B13225">
              <w:rPr>
                <w:rFonts w:asciiTheme="majorBidi" w:hAnsiTheme="majorBidi" w:cstheme="majorBidi"/>
                <w:sz w:val="24"/>
                <w:szCs w:val="24"/>
                <w:rtl/>
              </w:rPr>
              <w:t xml:space="preserve"> </w:t>
            </w:r>
            <w:r w:rsidR="005151FD" w:rsidRPr="00B13225">
              <w:rPr>
                <w:rFonts w:asciiTheme="majorBidi" w:hAnsiTheme="majorBidi" w:cstheme="majorBidi"/>
                <w:sz w:val="24"/>
                <w:szCs w:val="24"/>
                <w:rtl/>
                <w:lang w:bidi="ar-JO"/>
              </w:rPr>
              <w:t xml:space="preserve"> </w:t>
            </w:r>
          </w:p>
        </w:tc>
        <w:tc>
          <w:tcPr>
            <w:tcW w:w="997" w:type="dxa"/>
            <w:vAlign w:val="center"/>
          </w:tcPr>
          <w:p w:rsidR="005151FD" w:rsidRPr="00B13225" w:rsidRDefault="00963005" w:rsidP="00160CB3">
            <w:pPr>
              <w:bidi/>
              <w:jc w:val="center"/>
              <w:rPr>
                <w:rFonts w:asciiTheme="majorBidi" w:hAnsiTheme="majorBidi" w:cstheme="majorBidi"/>
                <w:sz w:val="24"/>
                <w:szCs w:val="24"/>
              </w:rPr>
            </w:pPr>
            <w:r w:rsidRPr="00B13225">
              <w:rPr>
                <w:rFonts w:asciiTheme="majorBidi" w:hAnsiTheme="majorBidi" w:cstheme="majorBidi"/>
                <w:sz w:val="24"/>
                <w:szCs w:val="24"/>
                <w:rtl/>
                <w:lang w:bidi="ar-JO"/>
              </w:rPr>
              <w:t xml:space="preserve">التوعية المجتمعية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2</w:t>
            </w:r>
          </w:p>
        </w:tc>
      </w:tr>
      <w:tr w:rsidR="00CC44A6" w:rsidRPr="00B13225" w:rsidTr="00CC44A6">
        <w:trPr>
          <w:trHeight w:val="3116"/>
        </w:trPr>
        <w:tc>
          <w:tcPr>
            <w:tcW w:w="1082"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600 مستفيد </w:t>
            </w:r>
          </w:p>
        </w:tc>
        <w:tc>
          <w:tcPr>
            <w:tcW w:w="835"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نادي صيفي كل سنة </w:t>
            </w:r>
          </w:p>
        </w:tc>
        <w:tc>
          <w:tcPr>
            <w:tcW w:w="1355"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مراكز </w:t>
            </w:r>
            <w:proofErr w:type="spellStart"/>
            <w:r w:rsidRPr="00B13225">
              <w:rPr>
                <w:rFonts w:asciiTheme="majorBidi" w:hAnsiTheme="majorBidi" w:cstheme="majorBidi"/>
                <w:sz w:val="24"/>
                <w:szCs w:val="24"/>
                <w:rtl/>
              </w:rPr>
              <w:t>الاميرة</w:t>
            </w:r>
            <w:proofErr w:type="spellEnd"/>
            <w:r w:rsidRPr="00B13225">
              <w:rPr>
                <w:rFonts w:asciiTheme="majorBidi" w:hAnsiTheme="majorBidi" w:cstheme="majorBidi"/>
                <w:sz w:val="24"/>
                <w:szCs w:val="24"/>
                <w:rtl/>
              </w:rPr>
              <w:t xml:space="preserve"> بسمة + جمعيات </w:t>
            </w:r>
            <w:proofErr w:type="spellStart"/>
            <w:r w:rsidRPr="00B13225">
              <w:rPr>
                <w:rFonts w:asciiTheme="majorBidi" w:hAnsiTheme="majorBidi" w:cstheme="majorBidi"/>
                <w:sz w:val="24"/>
                <w:szCs w:val="24"/>
                <w:rtl/>
              </w:rPr>
              <w:t>الاشخاص</w:t>
            </w:r>
            <w:proofErr w:type="spellEnd"/>
            <w:r w:rsidRPr="00B13225">
              <w:rPr>
                <w:rFonts w:asciiTheme="majorBidi" w:hAnsiTheme="majorBidi" w:cstheme="majorBidi"/>
                <w:sz w:val="24"/>
                <w:szCs w:val="24"/>
                <w:rtl/>
              </w:rPr>
              <w:t xml:space="preserve"> ذوي </w:t>
            </w:r>
            <w:proofErr w:type="spellStart"/>
            <w:r w:rsidRPr="00B13225">
              <w:rPr>
                <w:rFonts w:asciiTheme="majorBidi" w:hAnsiTheme="majorBidi" w:cstheme="majorBidi"/>
                <w:sz w:val="24"/>
                <w:szCs w:val="24"/>
                <w:rtl/>
              </w:rPr>
              <w:t>الاعاقة</w:t>
            </w:r>
            <w:proofErr w:type="spellEnd"/>
            <w:r w:rsidRPr="00B13225">
              <w:rPr>
                <w:rFonts w:asciiTheme="majorBidi" w:hAnsiTheme="majorBidi" w:cstheme="majorBidi"/>
                <w:sz w:val="24"/>
                <w:szCs w:val="24"/>
                <w:rtl/>
              </w:rPr>
              <w:t xml:space="preserve"> </w:t>
            </w:r>
          </w:p>
        </w:tc>
        <w:tc>
          <w:tcPr>
            <w:tcW w:w="791"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4500</w:t>
            </w:r>
          </w:p>
        </w:tc>
        <w:tc>
          <w:tcPr>
            <w:tcW w:w="1597" w:type="dxa"/>
            <w:vAlign w:val="center"/>
          </w:tcPr>
          <w:p w:rsidR="005151FD" w:rsidRPr="00B13225" w:rsidRDefault="005151FD" w:rsidP="00160CB3">
            <w:pPr>
              <w:bidi/>
              <w:jc w:val="center"/>
              <w:rPr>
                <w:rFonts w:asciiTheme="majorBidi" w:hAnsiTheme="majorBidi" w:cstheme="majorBidi"/>
                <w:sz w:val="24"/>
                <w:szCs w:val="24"/>
              </w:rPr>
            </w:pPr>
            <w:r w:rsidRPr="00B13225">
              <w:rPr>
                <w:rFonts w:asciiTheme="majorBidi" w:hAnsiTheme="majorBidi" w:cstheme="majorBidi"/>
                <w:sz w:val="24"/>
                <w:szCs w:val="24"/>
                <w:rtl/>
              </w:rPr>
              <w:t>تمويل   6مبادرات في كل جامعة مبادرتين</w:t>
            </w:r>
          </w:p>
        </w:tc>
        <w:tc>
          <w:tcPr>
            <w:tcW w:w="1355"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مراكز </w:t>
            </w:r>
            <w:proofErr w:type="spellStart"/>
            <w:r w:rsidRPr="00B13225">
              <w:rPr>
                <w:rFonts w:asciiTheme="majorBidi" w:hAnsiTheme="majorBidi" w:cstheme="majorBidi"/>
                <w:sz w:val="24"/>
                <w:szCs w:val="24"/>
                <w:rtl/>
              </w:rPr>
              <w:t>الاميرة</w:t>
            </w:r>
            <w:proofErr w:type="spellEnd"/>
            <w:r w:rsidRPr="00B13225">
              <w:rPr>
                <w:rFonts w:asciiTheme="majorBidi" w:hAnsiTheme="majorBidi" w:cstheme="majorBidi"/>
                <w:sz w:val="24"/>
                <w:szCs w:val="24"/>
                <w:rtl/>
              </w:rPr>
              <w:t xml:space="preserve"> بسمة </w:t>
            </w:r>
            <w:r w:rsidR="005151FD" w:rsidRPr="00B13225">
              <w:rPr>
                <w:rFonts w:asciiTheme="majorBidi" w:hAnsiTheme="majorBidi" w:cstheme="majorBidi"/>
                <w:sz w:val="24"/>
                <w:szCs w:val="24"/>
                <w:rtl/>
              </w:rPr>
              <w:t xml:space="preserve"> </w:t>
            </w:r>
          </w:p>
        </w:tc>
        <w:tc>
          <w:tcPr>
            <w:tcW w:w="966" w:type="dxa"/>
            <w:vAlign w:val="center"/>
          </w:tcPr>
          <w:p w:rsidR="005151FD" w:rsidRPr="00B13225" w:rsidRDefault="00CC44A6" w:rsidP="0003282B">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مهرجانات أطفال ، العاب </w:t>
            </w:r>
            <w:r w:rsidR="0003282B"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افلام</w:t>
            </w:r>
            <w:proofErr w:type="spellEnd"/>
            <w:r w:rsidRPr="00B13225">
              <w:rPr>
                <w:rFonts w:asciiTheme="majorBidi" w:hAnsiTheme="majorBidi" w:cstheme="majorBidi"/>
                <w:sz w:val="24"/>
                <w:szCs w:val="24"/>
                <w:rtl/>
              </w:rPr>
              <w:t xml:space="preserve"> ، محاضرات ، مسرح دمى </w:t>
            </w:r>
            <w:r w:rsidR="005151FD" w:rsidRPr="00B13225">
              <w:rPr>
                <w:rFonts w:asciiTheme="majorBidi" w:hAnsiTheme="majorBidi" w:cstheme="majorBidi"/>
                <w:sz w:val="24"/>
                <w:szCs w:val="24"/>
                <w:rtl/>
              </w:rPr>
              <w:t xml:space="preserve">  </w:t>
            </w:r>
          </w:p>
        </w:tc>
        <w:tc>
          <w:tcPr>
            <w:tcW w:w="928" w:type="dxa"/>
            <w:vAlign w:val="center"/>
          </w:tcPr>
          <w:p w:rsidR="005151FD" w:rsidRPr="00B13225" w:rsidRDefault="00CC44A6" w:rsidP="00160CB3">
            <w:pPr>
              <w:bidi/>
              <w:jc w:val="center"/>
              <w:rPr>
                <w:rFonts w:asciiTheme="majorBidi" w:hAnsiTheme="majorBidi" w:cstheme="majorBidi"/>
                <w:sz w:val="24"/>
                <w:szCs w:val="24"/>
              </w:rPr>
            </w:pPr>
            <w:r w:rsidRPr="00B13225">
              <w:rPr>
                <w:rFonts w:asciiTheme="majorBidi" w:hAnsiTheme="majorBidi" w:cstheme="majorBidi"/>
                <w:sz w:val="24"/>
                <w:szCs w:val="24"/>
                <w:rtl/>
              </w:rPr>
              <w:t xml:space="preserve">رعاية ودعم الموهوبين من </w:t>
            </w:r>
            <w:proofErr w:type="spellStart"/>
            <w:r w:rsidRPr="00B13225">
              <w:rPr>
                <w:rFonts w:asciiTheme="majorBidi" w:hAnsiTheme="majorBidi" w:cstheme="majorBidi"/>
                <w:sz w:val="24"/>
                <w:szCs w:val="24"/>
                <w:rtl/>
              </w:rPr>
              <w:t>الاطفال</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والاشخاص</w:t>
            </w:r>
            <w:proofErr w:type="spellEnd"/>
            <w:r w:rsidRPr="00B13225">
              <w:rPr>
                <w:rFonts w:asciiTheme="majorBidi" w:hAnsiTheme="majorBidi" w:cstheme="majorBidi"/>
                <w:sz w:val="24"/>
                <w:szCs w:val="24"/>
                <w:rtl/>
              </w:rPr>
              <w:t xml:space="preserve"> ذوي </w:t>
            </w:r>
            <w:proofErr w:type="spellStart"/>
            <w:r w:rsidRPr="00B13225">
              <w:rPr>
                <w:rFonts w:asciiTheme="majorBidi" w:hAnsiTheme="majorBidi" w:cstheme="majorBidi"/>
                <w:sz w:val="24"/>
                <w:szCs w:val="24"/>
                <w:rtl/>
              </w:rPr>
              <w:t>الاعاقة</w:t>
            </w:r>
            <w:proofErr w:type="spellEnd"/>
            <w:r w:rsidRPr="00B13225">
              <w:rPr>
                <w:rFonts w:asciiTheme="majorBidi" w:hAnsiTheme="majorBidi" w:cstheme="majorBidi"/>
                <w:sz w:val="24"/>
                <w:szCs w:val="24"/>
                <w:rtl/>
              </w:rPr>
              <w:t xml:space="preserve"> </w:t>
            </w:r>
            <w:r w:rsidR="005151FD" w:rsidRPr="00B13225">
              <w:rPr>
                <w:rFonts w:asciiTheme="majorBidi" w:hAnsiTheme="majorBidi" w:cstheme="majorBidi"/>
                <w:sz w:val="24"/>
                <w:szCs w:val="24"/>
                <w:rtl/>
              </w:rPr>
              <w:t xml:space="preserve">   </w:t>
            </w:r>
          </w:p>
        </w:tc>
        <w:tc>
          <w:tcPr>
            <w:tcW w:w="997" w:type="dxa"/>
            <w:vAlign w:val="center"/>
          </w:tcPr>
          <w:p w:rsidR="005151FD" w:rsidRPr="00B13225" w:rsidRDefault="00CC44A6" w:rsidP="00160CB3">
            <w:pPr>
              <w:bidi/>
              <w:jc w:val="center"/>
              <w:rPr>
                <w:rFonts w:asciiTheme="majorBidi" w:hAnsiTheme="majorBidi" w:cstheme="majorBidi"/>
                <w:sz w:val="24"/>
                <w:szCs w:val="24"/>
              </w:rPr>
            </w:pPr>
            <w:proofErr w:type="spellStart"/>
            <w:r w:rsidRPr="00B13225">
              <w:rPr>
                <w:rFonts w:asciiTheme="majorBidi" w:hAnsiTheme="majorBidi" w:cstheme="majorBidi"/>
                <w:sz w:val="24"/>
                <w:szCs w:val="24"/>
                <w:rtl/>
              </w:rPr>
              <w:t>الاندية</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الابداعية</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للاطفال</w:t>
            </w:r>
            <w:proofErr w:type="spellEnd"/>
            <w:r w:rsidRPr="00B13225">
              <w:rPr>
                <w:rFonts w:asciiTheme="majorBidi" w:hAnsiTheme="majorBidi" w:cstheme="majorBidi"/>
                <w:sz w:val="24"/>
                <w:szCs w:val="24"/>
                <w:rtl/>
              </w:rPr>
              <w:t xml:space="preserve"> </w:t>
            </w:r>
            <w:proofErr w:type="spellStart"/>
            <w:r w:rsidRPr="00B13225">
              <w:rPr>
                <w:rFonts w:asciiTheme="majorBidi" w:hAnsiTheme="majorBidi" w:cstheme="majorBidi"/>
                <w:sz w:val="24"/>
                <w:szCs w:val="24"/>
                <w:rtl/>
              </w:rPr>
              <w:t>والاشخاص</w:t>
            </w:r>
            <w:proofErr w:type="spellEnd"/>
            <w:r w:rsidRPr="00B13225">
              <w:rPr>
                <w:rFonts w:asciiTheme="majorBidi" w:hAnsiTheme="majorBidi" w:cstheme="majorBidi"/>
                <w:sz w:val="24"/>
                <w:szCs w:val="24"/>
                <w:rtl/>
              </w:rPr>
              <w:t xml:space="preserve"> ذوي </w:t>
            </w:r>
            <w:proofErr w:type="spellStart"/>
            <w:r w:rsidRPr="00B13225">
              <w:rPr>
                <w:rFonts w:asciiTheme="majorBidi" w:hAnsiTheme="majorBidi" w:cstheme="majorBidi"/>
                <w:sz w:val="24"/>
                <w:szCs w:val="24"/>
                <w:rtl/>
              </w:rPr>
              <w:t>الاعاقة</w:t>
            </w:r>
            <w:proofErr w:type="spellEnd"/>
            <w:r w:rsidRPr="00B13225">
              <w:rPr>
                <w:rFonts w:asciiTheme="majorBidi" w:hAnsiTheme="majorBidi" w:cstheme="majorBidi"/>
                <w:sz w:val="24"/>
                <w:szCs w:val="24"/>
                <w:rtl/>
              </w:rPr>
              <w:t xml:space="preserve"> </w:t>
            </w:r>
          </w:p>
        </w:tc>
        <w:tc>
          <w:tcPr>
            <w:tcW w:w="548" w:type="dxa"/>
            <w:vAlign w:val="center"/>
          </w:tcPr>
          <w:p w:rsidR="005151FD" w:rsidRPr="00B13225" w:rsidRDefault="005151FD" w:rsidP="00160CB3">
            <w:pPr>
              <w:bidi/>
              <w:rPr>
                <w:rFonts w:asciiTheme="majorBidi" w:hAnsiTheme="majorBidi" w:cstheme="majorBidi"/>
                <w:sz w:val="24"/>
                <w:szCs w:val="24"/>
              </w:rPr>
            </w:pPr>
            <w:r w:rsidRPr="00B13225">
              <w:rPr>
                <w:rFonts w:asciiTheme="majorBidi" w:hAnsiTheme="majorBidi" w:cstheme="majorBidi"/>
                <w:sz w:val="24"/>
                <w:szCs w:val="24"/>
              </w:rPr>
              <w:t>3</w:t>
            </w:r>
          </w:p>
        </w:tc>
      </w:tr>
    </w:tbl>
    <w:p w:rsidR="005151FD" w:rsidRPr="00B13225" w:rsidRDefault="005151FD" w:rsidP="005151FD">
      <w:pPr>
        <w:jc w:val="right"/>
        <w:rPr>
          <w:rFonts w:asciiTheme="majorBidi" w:hAnsiTheme="majorBidi" w:cstheme="majorBidi"/>
          <w:sz w:val="24"/>
          <w:szCs w:val="24"/>
          <w:rtl/>
        </w:rPr>
      </w:pPr>
    </w:p>
    <w:p w:rsidR="00E37D8F" w:rsidRPr="007420EF" w:rsidRDefault="00E37D8F" w:rsidP="005151FD">
      <w:pPr>
        <w:jc w:val="right"/>
        <w:rPr>
          <w:rFonts w:asciiTheme="majorBidi" w:hAnsiTheme="majorBidi" w:cstheme="majorBidi"/>
          <w:sz w:val="28"/>
          <w:szCs w:val="28"/>
          <w:rtl/>
        </w:rPr>
      </w:pPr>
    </w:p>
    <w:p w:rsidR="00E37D8F" w:rsidRPr="007420EF" w:rsidRDefault="00E37D8F" w:rsidP="005151FD">
      <w:pPr>
        <w:jc w:val="right"/>
        <w:rPr>
          <w:rFonts w:asciiTheme="majorBidi" w:hAnsiTheme="majorBidi" w:cstheme="majorBidi"/>
          <w:sz w:val="28"/>
          <w:szCs w:val="28"/>
          <w:rtl/>
        </w:rPr>
      </w:pPr>
    </w:p>
    <w:p w:rsidR="00E37D8F" w:rsidRPr="007420EF" w:rsidRDefault="00E37D8F" w:rsidP="005151FD">
      <w:pPr>
        <w:jc w:val="right"/>
        <w:rPr>
          <w:rFonts w:asciiTheme="majorBidi" w:hAnsiTheme="majorBidi" w:cstheme="majorBidi"/>
          <w:sz w:val="28"/>
          <w:szCs w:val="28"/>
          <w:rtl/>
        </w:rPr>
      </w:pPr>
    </w:p>
    <w:p w:rsidR="00E37D8F" w:rsidRPr="00792D1A" w:rsidRDefault="00792D1A" w:rsidP="00CA66EF">
      <w:pPr>
        <w:jc w:val="right"/>
        <w:rPr>
          <w:rFonts w:asciiTheme="majorBidi" w:hAnsiTheme="majorBidi" w:cstheme="majorBidi"/>
          <w:b/>
          <w:bCs/>
          <w:sz w:val="28"/>
          <w:szCs w:val="28"/>
          <w:rtl/>
        </w:rPr>
      </w:pPr>
      <w:r>
        <w:rPr>
          <w:rFonts w:asciiTheme="majorBidi" w:hAnsiTheme="majorBidi" w:cstheme="majorBidi" w:hint="cs"/>
          <w:b/>
          <w:bCs/>
          <w:sz w:val="28"/>
          <w:szCs w:val="28"/>
          <w:rtl/>
        </w:rPr>
        <w:t>8.ا</w:t>
      </w:r>
      <w:r w:rsidR="00E37D8F" w:rsidRPr="00792D1A">
        <w:rPr>
          <w:rFonts w:asciiTheme="majorBidi" w:hAnsiTheme="majorBidi" w:cstheme="majorBidi"/>
          <w:b/>
          <w:bCs/>
          <w:sz w:val="28"/>
          <w:szCs w:val="28"/>
          <w:rtl/>
        </w:rPr>
        <w:t xml:space="preserve">لخطة المالية </w:t>
      </w:r>
    </w:p>
    <w:tbl>
      <w:tblPr>
        <w:tblStyle w:val="a3"/>
        <w:tblW w:w="9738" w:type="dxa"/>
        <w:tblLook w:val="04A0"/>
      </w:tblPr>
      <w:tblGrid>
        <w:gridCol w:w="1278"/>
        <w:gridCol w:w="1530"/>
        <w:gridCol w:w="1620"/>
        <w:gridCol w:w="1530"/>
        <w:gridCol w:w="3780"/>
      </w:tblGrid>
      <w:tr w:rsidR="00CA66EF" w:rsidRPr="007420EF" w:rsidTr="003F2956">
        <w:trPr>
          <w:trHeight w:val="638"/>
        </w:trPr>
        <w:tc>
          <w:tcPr>
            <w:tcW w:w="1278" w:type="dxa"/>
          </w:tcPr>
          <w:p w:rsidR="00E37D8F" w:rsidRPr="007420EF" w:rsidRDefault="00E37D8F" w:rsidP="005151FD">
            <w:pPr>
              <w:jc w:val="right"/>
              <w:rPr>
                <w:rFonts w:asciiTheme="majorBidi" w:hAnsiTheme="majorBidi" w:cstheme="majorBidi"/>
                <w:sz w:val="28"/>
                <w:szCs w:val="28"/>
              </w:rPr>
            </w:pPr>
            <w:r w:rsidRPr="007420EF">
              <w:rPr>
                <w:rFonts w:asciiTheme="majorBidi" w:hAnsiTheme="majorBidi" w:cstheme="majorBidi"/>
                <w:sz w:val="28"/>
                <w:szCs w:val="28"/>
                <w:rtl/>
              </w:rPr>
              <w:t>أجمالي التكلفة دينار</w:t>
            </w:r>
          </w:p>
        </w:tc>
        <w:tc>
          <w:tcPr>
            <w:tcW w:w="1530" w:type="dxa"/>
          </w:tcPr>
          <w:p w:rsidR="00E37D8F" w:rsidRPr="007420EF" w:rsidRDefault="00E37D8F" w:rsidP="005151FD">
            <w:pPr>
              <w:jc w:val="right"/>
              <w:rPr>
                <w:rFonts w:asciiTheme="majorBidi" w:hAnsiTheme="majorBidi" w:cstheme="majorBidi"/>
                <w:sz w:val="28"/>
                <w:szCs w:val="28"/>
              </w:rPr>
            </w:pPr>
            <w:r w:rsidRPr="007420EF">
              <w:rPr>
                <w:rFonts w:asciiTheme="majorBidi" w:hAnsiTheme="majorBidi" w:cstheme="majorBidi"/>
                <w:sz w:val="28"/>
                <w:szCs w:val="28"/>
                <w:rtl/>
              </w:rPr>
              <w:t>كلفة / دينار 2026</w:t>
            </w:r>
          </w:p>
        </w:tc>
        <w:tc>
          <w:tcPr>
            <w:tcW w:w="1620" w:type="dxa"/>
          </w:tcPr>
          <w:p w:rsidR="00E37D8F" w:rsidRPr="007420EF" w:rsidRDefault="00E37D8F" w:rsidP="005151FD">
            <w:pPr>
              <w:jc w:val="right"/>
              <w:rPr>
                <w:rFonts w:asciiTheme="majorBidi" w:hAnsiTheme="majorBidi" w:cstheme="majorBidi"/>
                <w:sz w:val="28"/>
                <w:szCs w:val="28"/>
              </w:rPr>
            </w:pPr>
            <w:r w:rsidRPr="007420EF">
              <w:rPr>
                <w:rFonts w:asciiTheme="majorBidi" w:hAnsiTheme="majorBidi" w:cstheme="majorBidi"/>
                <w:sz w:val="28"/>
                <w:szCs w:val="28"/>
                <w:rtl/>
              </w:rPr>
              <w:t>كلفة / دينار  2025</w:t>
            </w:r>
          </w:p>
        </w:tc>
        <w:tc>
          <w:tcPr>
            <w:tcW w:w="1530" w:type="dxa"/>
          </w:tcPr>
          <w:p w:rsidR="00E37D8F" w:rsidRPr="007420EF" w:rsidRDefault="00E37D8F" w:rsidP="005151FD">
            <w:pPr>
              <w:jc w:val="right"/>
              <w:rPr>
                <w:rFonts w:asciiTheme="majorBidi" w:hAnsiTheme="majorBidi" w:cstheme="majorBidi"/>
                <w:sz w:val="28"/>
                <w:szCs w:val="28"/>
              </w:rPr>
            </w:pPr>
            <w:r w:rsidRPr="007420EF">
              <w:rPr>
                <w:rFonts w:asciiTheme="majorBidi" w:hAnsiTheme="majorBidi" w:cstheme="majorBidi"/>
                <w:sz w:val="28"/>
                <w:szCs w:val="28"/>
                <w:rtl/>
              </w:rPr>
              <w:t>كلفة / دينار  2024</w:t>
            </w:r>
          </w:p>
        </w:tc>
        <w:tc>
          <w:tcPr>
            <w:tcW w:w="3780" w:type="dxa"/>
          </w:tcPr>
          <w:p w:rsidR="00E37D8F" w:rsidRPr="007420EF" w:rsidRDefault="00E37D8F" w:rsidP="00E37D8F">
            <w:pPr>
              <w:tabs>
                <w:tab w:val="left" w:pos="1620"/>
              </w:tabs>
              <w:rPr>
                <w:rFonts w:asciiTheme="majorBidi" w:hAnsiTheme="majorBidi" w:cstheme="majorBidi"/>
                <w:sz w:val="28"/>
                <w:szCs w:val="28"/>
              </w:rPr>
            </w:pPr>
            <w:r w:rsidRPr="007420EF">
              <w:rPr>
                <w:rFonts w:asciiTheme="majorBidi" w:hAnsiTheme="majorBidi" w:cstheme="majorBidi"/>
                <w:sz w:val="28"/>
                <w:szCs w:val="28"/>
              </w:rPr>
              <w:tab/>
            </w:r>
            <w:r w:rsidRPr="007420EF">
              <w:rPr>
                <w:rFonts w:asciiTheme="majorBidi" w:hAnsiTheme="majorBidi" w:cstheme="majorBidi"/>
                <w:sz w:val="28"/>
                <w:szCs w:val="28"/>
                <w:rtl/>
              </w:rPr>
              <w:t xml:space="preserve">البرامج </w:t>
            </w:r>
          </w:p>
        </w:tc>
      </w:tr>
      <w:tr w:rsidR="00CA66EF" w:rsidRPr="007420EF" w:rsidTr="003F2956">
        <w:trPr>
          <w:trHeight w:val="422"/>
        </w:trPr>
        <w:tc>
          <w:tcPr>
            <w:tcW w:w="1278" w:type="dxa"/>
          </w:tcPr>
          <w:p w:rsidR="00E37D8F" w:rsidRPr="007420EF" w:rsidRDefault="00E37D8F" w:rsidP="005151FD">
            <w:pPr>
              <w:jc w:val="right"/>
              <w:rPr>
                <w:rFonts w:asciiTheme="majorBidi" w:hAnsiTheme="majorBidi" w:cstheme="majorBidi"/>
                <w:sz w:val="28"/>
                <w:szCs w:val="28"/>
              </w:rPr>
            </w:pPr>
            <w:r w:rsidRPr="007420EF">
              <w:rPr>
                <w:rFonts w:asciiTheme="majorBidi" w:hAnsiTheme="majorBidi" w:cstheme="majorBidi"/>
                <w:sz w:val="28"/>
                <w:szCs w:val="28"/>
                <w:rtl/>
              </w:rPr>
              <w:lastRenderedPageBreak/>
              <w:t xml:space="preserve">7800 </w:t>
            </w:r>
          </w:p>
        </w:tc>
        <w:tc>
          <w:tcPr>
            <w:tcW w:w="1530" w:type="dxa"/>
          </w:tcPr>
          <w:p w:rsidR="00E37D8F" w:rsidRPr="007420EF" w:rsidRDefault="00E37D8F" w:rsidP="005151FD">
            <w:pPr>
              <w:jc w:val="right"/>
              <w:rPr>
                <w:rFonts w:asciiTheme="majorBidi" w:hAnsiTheme="majorBidi" w:cstheme="majorBidi"/>
                <w:sz w:val="28"/>
                <w:szCs w:val="28"/>
              </w:rPr>
            </w:pPr>
          </w:p>
        </w:tc>
        <w:tc>
          <w:tcPr>
            <w:tcW w:w="1620"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CA66EF">
            <w:pPr>
              <w:tabs>
                <w:tab w:val="left" w:pos="1245"/>
              </w:tabs>
              <w:rPr>
                <w:rFonts w:asciiTheme="majorBidi" w:hAnsiTheme="majorBidi" w:cstheme="majorBidi"/>
                <w:sz w:val="28"/>
                <w:szCs w:val="28"/>
              </w:rPr>
            </w:pPr>
            <w:r w:rsidRPr="007420EF">
              <w:rPr>
                <w:rFonts w:asciiTheme="majorBidi" w:hAnsiTheme="majorBidi" w:cstheme="majorBidi"/>
                <w:sz w:val="28"/>
                <w:szCs w:val="28"/>
              </w:rPr>
              <w:tab/>
            </w:r>
          </w:p>
        </w:tc>
        <w:tc>
          <w:tcPr>
            <w:tcW w:w="3780" w:type="dxa"/>
          </w:tcPr>
          <w:p w:rsidR="00E37D8F" w:rsidRPr="007420EF" w:rsidRDefault="00CA66EF" w:rsidP="00CA66EF">
            <w:pPr>
              <w:jc w:val="right"/>
              <w:rPr>
                <w:rFonts w:asciiTheme="majorBidi" w:hAnsiTheme="majorBidi" w:cstheme="majorBidi"/>
                <w:sz w:val="28"/>
                <w:szCs w:val="28"/>
              </w:rPr>
            </w:pPr>
            <w:r w:rsidRPr="007420EF">
              <w:rPr>
                <w:rFonts w:asciiTheme="majorBidi" w:hAnsiTheme="majorBidi" w:cstheme="majorBidi"/>
                <w:sz w:val="28"/>
                <w:szCs w:val="28"/>
                <w:rtl/>
              </w:rPr>
              <w:t xml:space="preserve"> برنامج الحوار والمناظرات </w:t>
            </w:r>
          </w:p>
        </w:tc>
      </w:tr>
      <w:tr w:rsidR="00CA66EF" w:rsidRPr="007420EF" w:rsidTr="003F2956">
        <w:tc>
          <w:tcPr>
            <w:tcW w:w="1278"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1. </w:t>
            </w:r>
            <w:proofErr w:type="spellStart"/>
            <w:r w:rsidRPr="007420EF">
              <w:rPr>
                <w:rFonts w:asciiTheme="majorBidi" w:hAnsiTheme="majorBidi" w:cstheme="majorBidi"/>
                <w:sz w:val="28"/>
                <w:szCs w:val="28"/>
                <w:rtl/>
              </w:rPr>
              <w:t>حارني</w:t>
            </w:r>
            <w:proofErr w:type="spellEnd"/>
            <w:r w:rsidRPr="007420EF">
              <w:rPr>
                <w:rFonts w:asciiTheme="majorBidi" w:hAnsiTheme="majorBidi" w:cstheme="majorBidi"/>
                <w:sz w:val="28"/>
                <w:szCs w:val="28"/>
                <w:rtl/>
              </w:rPr>
              <w:t xml:space="preserve"> صح </w:t>
            </w:r>
          </w:p>
        </w:tc>
      </w:tr>
      <w:tr w:rsidR="00CA66EF" w:rsidRPr="007420EF" w:rsidTr="003F2956">
        <w:tc>
          <w:tcPr>
            <w:tcW w:w="1278"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2. مناظرات الشارع </w:t>
            </w:r>
          </w:p>
        </w:tc>
      </w:tr>
      <w:tr w:rsidR="00CA66EF" w:rsidRPr="007420EF" w:rsidTr="003F2956">
        <w:tc>
          <w:tcPr>
            <w:tcW w:w="1278"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3. تدريب المهارات الحياتية </w:t>
            </w:r>
          </w:p>
        </w:tc>
      </w:tr>
      <w:tr w:rsidR="00CA66EF" w:rsidRPr="007420EF" w:rsidTr="003F2956">
        <w:trPr>
          <w:trHeight w:val="467"/>
        </w:trPr>
        <w:tc>
          <w:tcPr>
            <w:tcW w:w="1278" w:type="dxa"/>
          </w:tcPr>
          <w:p w:rsidR="00E37D8F" w:rsidRPr="007420EF" w:rsidRDefault="00CA66EF" w:rsidP="00CA66EF">
            <w:pPr>
              <w:jc w:val="right"/>
              <w:rPr>
                <w:rFonts w:asciiTheme="majorBidi" w:hAnsiTheme="majorBidi" w:cstheme="majorBidi"/>
                <w:sz w:val="28"/>
                <w:szCs w:val="28"/>
              </w:rPr>
            </w:pPr>
            <w:r w:rsidRPr="007420EF">
              <w:rPr>
                <w:rFonts w:asciiTheme="majorBidi" w:hAnsiTheme="majorBidi" w:cstheme="majorBidi"/>
                <w:sz w:val="28"/>
                <w:szCs w:val="28"/>
                <w:rtl/>
              </w:rPr>
              <w:t>6600</w:t>
            </w:r>
          </w:p>
        </w:tc>
        <w:tc>
          <w:tcPr>
            <w:tcW w:w="1530" w:type="dxa"/>
          </w:tcPr>
          <w:p w:rsidR="00E37D8F" w:rsidRPr="007420EF" w:rsidRDefault="00E37D8F" w:rsidP="005151FD">
            <w:pPr>
              <w:jc w:val="right"/>
              <w:rPr>
                <w:rFonts w:asciiTheme="majorBidi" w:hAnsiTheme="majorBidi" w:cstheme="majorBidi"/>
                <w:sz w:val="28"/>
                <w:szCs w:val="28"/>
              </w:rPr>
            </w:pPr>
          </w:p>
        </w:tc>
        <w:tc>
          <w:tcPr>
            <w:tcW w:w="1620"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E37D8F" w:rsidP="005151FD">
            <w:pPr>
              <w:jc w:val="right"/>
              <w:rPr>
                <w:rFonts w:asciiTheme="majorBidi" w:hAnsiTheme="majorBidi" w:cstheme="majorBidi"/>
                <w:sz w:val="28"/>
                <w:szCs w:val="28"/>
              </w:rPr>
            </w:pP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 برنامج </w:t>
            </w:r>
            <w:proofErr w:type="spellStart"/>
            <w:r w:rsidRPr="007420EF">
              <w:rPr>
                <w:rFonts w:asciiTheme="majorBidi" w:hAnsiTheme="majorBidi" w:cstheme="majorBidi"/>
                <w:sz w:val="28"/>
                <w:szCs w:val="28"/>
                <w:rtl/>
              </w:rPr>
              <w:t>الريادة</w:t>
            </w:r>
            <w:proofErr w:type="spellEnd"/>
            <w:r w:rsidRPr="007420EF">
              <w:rPr>
                <w:rFonts w:asciiTheme="majorBidi" w:hAnsiTheme="majorBidi" w:cstheme="majorBidi"/>
                <w:sz w:val="28"/>
                <w:szCs w:val="28"/>
                <w:rtl/>
              </w:rPr>
              <w:t xml:space="preserve"> ودعم التشغيل</w:t>
            </w:r>
          </w:p>
        </w:tc>
      </w:tr>
      <w:tr w:rsidR="00CA66EF" w:rsidRPr="007420EF" w:rsidTr="003F2956">
        <w:tc>
          <w:tcPr>
            <w:tcW w:w="1278"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1. تدريب التسويق الرقمي </w:t>
            </w:r>
          </w:p>
        </w:tc>
      </w:tr>
      <w:tr w:rsidR="00CA66EF" w:rsidRPr="007420EF" w:rsidTr="003F2956">
        <w:tc>
          <w:tcPr>
            <w:tcW w:w="1278" w:type="dxa"/>
          </w:tcPr>
          <w:p w:rsidR="00E37D8F" w:rsidRPr="007420EF" w:rsidRDefault="00E37D8F" w:rsidP="005151FD">
            <w:pPr>
              <w:jc w:val="right"/>
              <w:rPr>
                <w:rFonts w:asciiTheme="majorBidi" w:hAnsiTheme="majorBidi" w:cstheme="majorBidi"/>
                <w:sz w:val="28"/>
                <w:szCs w:val="28"/>
              </w:rPr>
            </w:pP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E37D8F" w:rsidRPr="007420EF" w:rsidRDefault="00CA66EF" w:rsidP="005151FD">
            <w:pPr>
              <w:jc w:val="right"/>
              <w:rPr>
                <w:rFonts w:asciiTheme="majorBidi" w:hAnsiTheme="majorBidi" w:cstheme="majorBidi"/>
                <w:sz w:val="28"/>
                <w:szCs w:val="28"/>
              </w:rPr>
            </w:pPr>
            <w:r w:rsidRPr="007420EF">
              <w:rPr>
                <w:rFonts w:asciiTheme="majorBidi" w:hAnsiTheme="majorBidi" w:cstheme="majorBidi"/>
                <w:sz w:val="28"/>
                <w:szCs w:val="28"/>
                <w:rtl/>
              </w:rPr>
              <w:t xml:space="preserve">2.تدريب تأسيس المشاريع </w:t>
            </w:r>
          </w:p>
        </w:tc>
      </w:tr>
      <w:tr w:rsidR="00CA66EF" w:rsidRPr="007420EF" w:rsidTr="003F2956">
        <w:trPr>
          <w:trHeight w:val="332"/>
        </w:trPr>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3. تدريب صناعة المحتوى الرقمي </w:t>
            </w:r>
          </w:p>
        </w:tc>
      </w:tr>
      <w:tr w:rsidR="00CA66EF" w:rsidRPr="007420EF" w:rsidTr="00B13225">
        <w:trPr>
          <w:trHeight w:val="620"/>
        </w:trPr>
        <w:tc>
          <w:tcPr>
            <w:tcW w:w="1278"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9600</w:t>
            </w:r>
          </w:p>
        </w:tc>
        <w:tc>
          <w:tcPr>
            <w:tcW w:w="1530" w:type="dxa"/>
          </w:tcPr>
          <w:p w:rsidR="00CA66EF" w:rsidRPr="007420EF" w:rsidRDefault="00CA66EF" w:rsidP="002E0D93">
            <w:pPr>
              <w:jc w:val="right"/>
              <w:rPr>
                <w:rFonts w:asciiTheme="majorBidi" w:hAnsiTheme="majorBidi" w:cstheme="majorBidi"/>
                <w:sz w:val="28"/>
                <w:szCs w:val="28"/>
              </w:rPr>
            </w:pPr>
          </w:p>
        </w:tc>
        <w:tc>
          <w:tcPr>
            <w:tcW w:w="1620"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CA66EF" w:rsidP="002E0D93">
            <w:pPr>
              <w:jc w:val="right"/>
              <w:rPr>
                <w:rFonts w:asciiTheme="majorBidi" w:hAnsiTheme="majorBidi" w:cstheme="majorBidi"/>
                <w:sz w:val="28"/>
                <w:szCs w:val="28"/>
              </w:rPr>
            </w:pPr>
          </w:p>
        </w:tc>
        <w:tc>
          <w:tcPr>
            <w:tcW w:w="3780" w:type="dxa"/>
          </w:tcPr>
          <w:p w:rsidR="00CA66EF" w:rsidRPr="007420EF" w:rsidRDefault="003F2956" w:rsidP="003F2956">
            <w:pPr>
              <w:jc w:val="right"/>
              <w:rPr>
                <w:rFonts w:asciiTheme="majorBidi" w:hAnsiTheme="majorBidi" w:cstheme="majorBidi"/>
                <w:sz w:val="28"/>
                <w:szCs w:val="28"/>
              </w:rPr>
            </w:pPr>
            <w:r w:rsidRPr="007420EF">
              <w:rPr>
                <w:rFonts w:asciiTheme="majorBidi" w:hAnsiTheme="majorBidi" w:cstheme="majorBidi"/>
                <w:sz w:val="28"/>
                <w:szCs w:val="28"/>
                <w:rtl/>
              </w:rPr>
              <w:t>برنامج تعزيز ثقافة  العمل التطوعي والمواطنة</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1600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1600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1600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1.</w:t>
            </w:r>
            <w:r w:rsidR="003F2956" w:rsidRPr="007420EF">
              <w:rPr>
                <w:rFonts w:asciiTheme="majorBidi" w:hAnsiTheme="majorBidi" w:cstheme="majorBidi"/>
                <w:sz w:val="28"/>
                <w:szCs w:val="28"/>
                <w:rtl/>
              </w:rPr>
              <w:t xml:space="preserve"> تمويل مبادرات تطوعية</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2.</w:t>
            </w:r>
            <w:r w:rsidR="003F2956" w:rsidRPr="007420EF">
              <w:rPr>
                <w:rFonts w:asciiTheme="majorBidi" w:hAnsiTheme="majorBidi" w:cstheme="majorBidi"/>
                <w:sz w:val="28"/>
                <w:szCs w:val="28"/>
                <w:rtl/>
              </w:rPr>
              <w:t xml:space="preserve"> تدريب كتابة مبادرات تطوعية</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3.</w:t>
            </w:r>
            <w:r w:rsidR="003F2956" w:rsidRPr="007420EF">
              <w:rPr>
                <w:rFonts w:asciiTheme="majorBidi" w:hAnsiTheme="majorBidi" w:cstheme="majorBidi"/>
                <w:sz w:val="28"/>
                <w:szCs w:val="28"/>
                <w:rtl/>
              </w:rPr>
              <w:t xml:space="preserve"> تنفيذ أعمال تطوعية مجتمعية</w:t>
            </w:r>
          </w:p>
        </w:tc>
      </w:tr>
      <w:tr w:rsidR="00CA66EF" w:rsidRPr="007420EF" w:rsidTr="003F2956">
        <w:trPr>
          <w:trHeight w:val="467"/>
        </w:trPr>
        <w:tc>
          <w:tcPr>
            <w:tcW w:w="1278"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9000</w:t>
            </w:r>
          </w:p>
        </w:tc>
        <w:tc>
          <w:tcPr>
            <w:tcW w:w="1530" w:type="dxa"/>
          </w:tcPr>
          <w:p w:rsidR="00CA66EF" w:rsidRPr="007420EF" w:rsidRDefault="00CA66EF" w:rsidP="002E0D93">
            <w:pPr>
              <w:jc w:val="right"/>
              <w:rPr>
                <w:rFonts w:asciiTheme="majorBidi" w:hAnsiTheme="majorBidi" w:cstheme="majorBidi"/>
                <w:sz w:val="28"/>
                <w:szCs w:val="28"/>
              </w:rPr>
            </w:pPr>
          </w:p>
        </w:tc>
        <w:tc>
          <w:tcPr>
            <w:tcW w:w="1620"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CA66EF" w:rsidP="002E0D93">
            <w:pPr>
              <w:jc w:val="right"/>
              <w:rPr>
                <w:rFonts w:asciiTheme="majorBidi" w:hAnsiTheme="majorBidi" w:cstheme="majorBidi"/>
                <w:sz w:val="28"/>
                <w:szCs w:val="28"/>
              </w:rPr>
            </w:pPr>
          </w:p>
        </w:tc>
        <w:tc>
          <w:tcPr>
            <w:tcW w:w="378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برنامج الثقافة السياسية والحزبية </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1.</w:t>
            </w:r>
            <w:r w:rsidR="003F2956" w:rsidRPr="007420EF">
              <w:rPr>
                <w:rFonts w:asciiTheme="majorBidi" w:hAnsiTheme="majorBidi" w:cstheme="majorBidi"/>
                <w:sz w:val="28"/>
                <w:szCs w:val="28"/>
                <w:rtl/>
              </w:rPr>
              <w:t xml:space="preserve"> </w:t>
            </w:r>
            <w:r w:rsidR="003F2956" w:rsidRPr="007420EF">
              <w:rPr>
                <w:rFonts w:asciiTheme="majorBidi" w:hAnsiTheme="majorBidi" w:cstheme="majorBidi"/>
                <w:sz w:val="28"/>
                <w:szCs w:val="28"/>
                <w:rtl/>
                <w:lang w:bidi="ar-JO"/>
              </w:rPr>
              <w:t xml:space="preserve">تدريب تعزيز مشاركة الشباب في </w:t>
            </w:r>
            <w:proofErr w:type="spellStart"/>
            <w:r w:rsidR="003F2956" w:rsidRPr="007420EF">
              <w:rPr>
                <w:rFonts w:asciiTheme="majorBidi" w:hAnsiTheme="majorBidi" w:cstheme="majorBidi"/>
                <w:sz w:val="28"/>
                <w:szCs w:val="28"/>
                <w:rtl/>
                <w:lang w:bidi="ar-JO"/>
              </w:rPr>
              <w:t>الحياه</w:t>
            </w:r>
            <w:proofErr w:type="spellEnd"/>
            <w:r w:rsidR="003F2956" w:rsidRPr="007420EF">
              <w:rPr>
                <w:rFonts w:asciiTheme="majorBidi" w:hAnsiTheme="majorBidi" w:cstheme="majorBidi"/>
                <w:sz w:val="28"/>
                <w:szCs w:val="28"/>
                <w:rtl/>
                <w:lang w:bidi="ar-JO"/>
              </w:rPr>
              <w:t xml:space="preserve"> العامة</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2.</w:t>
            </w:r>
            <w:r w:rsidR="003F2956" w:rsidRPr="007420EF">
              <w:rPr>
                <w:rFonts w:asciiTheme="majorBidi" w:hAnsiTheme="majorBidi" w:cstheme="majorBidi"/>
                <w:sz w:val="28"/>
                <w:szCs w:val="28"/>
                <w:rtl/>
              </w:rPr>
              <w:t xml:space="preserve"> تدريب القوانين الناظمة </w:t>
            </w:r>
            <w:proofErr w:type="spellStart"/>
            <w:r w:rsidR="003F2956" w:rsidRPr="007420EF">
              <w:rPr>
                <w:rFonts w:asciiTheme="majorBidi" w:hAnsiTheme="majorBidi" w:cstheme="majorBidi"/>
                <w:sz w:val="28"/>
                <w:szCs w:val="28"/>
                <w:rtl/>
              </w:rPr>
              <w:t>للحياه</w:t>
            </w:r>
            <w:proofErr w:type="spellEnd"/>
            <w:r w:rsidR="003F2956" w:rsidRPr="007420EF">
              <w:rPr>
                <w:rFonts w:asciiTheme="majorBidi" w:hAnsiTheme="majorBidi" w:cstheme="majorBidi"/>
                <w:sz w:val="28"/>
                <w:szCs w:val="28"/>
                <w:rtl/>
              </w:rPr>
              <w:t xml:space="preserve"> السياسية</w:t>
            </w:r>
          </w:p>
        </w:tc>
      </w:tr>
      <w:tr w:rsidR="00CA66EF" w:rsidRPr="007420EF" w:rsidTr="003F2956">
        <w:trPr>
          <w:trHeight w:val="332"/>
        </w:trPr>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62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153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1000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3.</w:t>
            </w:r>
            <w:r w:rsidR="003F2956" w:rsidRPr="007420EF">
              <w:rPr>
                <w:rFonts w:asciiTheme="majorBidi" w:hAnsiTheme="majorBidi" w:cstheme="majorBidi"/>
                <w:sz w:val="28"/>
                <w:szCs w:val="28"/>
                <w:rtl/>
              </w:rPr>
              <w:t xml:space="preserve"> محاضرات </w:t>
            </w:r>
            <w:proofErr w:type="spellStart"/>
            <w:r w:rsidR="003F2956" w:rsidRPr="007420EF">
              <w:rPr>
                <w:rFonts w:asciiTheme="majorBidi" w:hAnsiTheme="majorBidi" w:cstheme="majorBidi"/>
                <w:sz w:val="28"/>
                <w:szCs w:val="28"/>
                <w:rtl/>
              </w:rPr>
              <w:t>توعوية</w:t>
            </w:r>
            <w:proofErr w:type="spellEnd"/>
            <w:r w:rsidR="003F2956" w:rsidRPr="007420EF">
              <w:rPr>
                <w:rFonts w:asciiTheme="majorBidi" w:hAnsiTheme="majorBidi" w:cstheme="majorBidi"/>
                <w:sz w:val="28"/>
                <w:szCs w:val="28"/>
                <w:rtl/>
              </w:rPr>
              <w:t xml:space="preserve"> بالمشاركة السياسية</w:t>
            </w:r>
          </w:p>
        </w:tc>
      </w:tr>
      <w:tr w:rsidR="00CA66EF" w:rsidRPr="007420EF" w:rsidTr="003F2956">
        <w:trPr>
          <w:trHeight w:val="485"/>
        </w:trPr>
        <w:tc>
          <w:tcPr>
            <w:tcW w:w="1278"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5100</w:t>
            </w:r>
          </w:p>
        </w:tc>
        <w:tc>
          <w:tcPr>
            <w:tcW w:w="1530" w:type="dxa"/>
          </w:tcPr>
          <w:p w:rsidR="00CA66EF" w:rsidRPr="007420EF" w:rsidRDefault="00CA66EF" w:rsidP="002E0D93">
            <w:pPr>
              <w:jc w:val="right"/>
              <w:rPr>
                <w:rFonts w:asciiTheme="majorBidi" w:hAnsiTheme="majorBidi" w:cstheme="majorBidi"/>
                <w:sz w:val="28"/>
                <w:szCs w:val="28"/>
              </w:rPr>
            </w:pPr>
          </w:p>
        </w:tc>
        <w:tc>
          <w:tcPr>
            <w:tcW w:w="1620"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CA66EF" w:rsidP="002E0D93">
            <w:pPr>
              <w:jc w:val="right"/>
              <w:rPr>
                <w:rFonts w:asciiTheme="majorBidi" w:hAnsiTheme="majorBidi" w:cstheme="majorBidi"/>
                <w:sz w:val="28"/>
                <w:szCs w:val="28"/>
              </w:rPr>
            </w:pPr>
          </w:p>
        </w:tc>
        <w:tc>
          <w:tcPr>
            <w:tcW w:w="3780" w:type="dxa"/>
          </w:tcPr>
          <w:p w:rsidR="00CA66EF" w:rsidRPr="007420EF" w:rsidRDefault="003F2956" w:rsidP="002E0D93">
            <w:pPr>
              <w:jc w:val="right"/>
              <w:rPr>
                <w:rFonts w:asciiTheme="majorBidi" w:hAnsiTheme="majorBidi" w:cstheme="majorBidi"/>
                <w:sz w:val="28"/>
                <w:szCs w:val="28"/>
              </w:rPr>
            </w:pPr>
            <w:r w:rsidRPr="007420EF">
              <w:rPr>
                <w:rFonts w:asciiTheme="majorBidi" w:hAnsiTheme="majorBidi" w:cstheme="majorBidi"/>
                <w:sz w:val="28"/>
                <w:szCs w:val="28"/>
                <w:rtl/>
              </w:rPr>
              <w:t>برنامج المسارات والمعرفة البيئة والسياحية</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500</w:t>
            </w:r>
          </w:p>
        </w:tc>
        <w:tc>
          <w:tcPr>
            <w:tcW w:w="162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500</w:t>
            </w: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500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1.</w:t>
            </w:r>
            <w:r w:rsidR="003F2956" w:rsidRPr="007420EF">
              <w:rPr>
                <w:rFonts w:asciiTheme="majorBidi" w:hAnsiTheme="majorBidi" w:cstheme="majorBidi"/>
                <w:sz w:val="28"/>
                <w:szCs w:val="28"/>
                <w:rtl/>
                <w:lang w:bidi="ar-JO"/>
              </w:rPr>
              <w:t xml:space="preserve"> نشاط تتبع مشار الثورة العربية الكبرى</w:t>
            </w:r>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2.</w:t>
            </w:r>
            <w:r w:rsidR="003F2956" w:rsidRPr="007420EF">
              <w:rPr>
                <w:rFonts w:asciiTheme="majorBidi" w:hAnsiTheme="majorBidi" w:cstheme="majorBidi"/>
                <w:sz w:val="28"/>
                <w:szCs w:val="28"/>
                <w:rtl/>
              </w:rPr>
              <w:t xml:space="preserve"> مبادرة اعرف </w:t>
            </w:r>
            <w:proofErr w:type="spellStart"/>
            <w:r w:rsidR="003F2956" w:rsidRPr="007420EF">
              <w:rPr>
                <w:rFonts w:asciiTheme="majorBidi" w:hAnsiTheme="majorBidi" w:cstheme="majorBidi"/>
                <w:sz w:val="28"/>
                <w:szCs w:val="28"/>
                <w:rtl/>
              </w:rPr>
              <w:t>الاردن</w:t>
            </w:r>
            <w:proofErr w:type="spellEnd"/>
          </w:p>
        </w:tc>
      </w:tr>
      <w:tr w:rsidR="00CA66EF" w:rsidRPr="007420EF" w:rsidTr="003F2956">
        <w:tc>
          <w:tcPr>
            <w:tcW w:w="1278" w:type="dxa"/>
          </w:tcPr>
          <w:p w:rsidR="00CA66EF" w:rsidRPr="007420EF" w:rsidRDefault="00CA66EF" w:rsidP="002E0D93">
            <w:pPr>
              <w:jc w:val="right"/>
              <w:rPr>
                <w:rFonts w:asciiTheme="majorBidi" w:hAnsiTheme="majorBidi" w:cstheme="majorBidi"/>
                <w:sz w:val="28"/>
                <w:szCs w:val="28"/>
              </w:rPr>
            </w:pP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CA66EF"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CA66EF" w:rsidRPr="007420EF" w:rsidRDefault="00CA66EF" w:rsidP="002E0D93">
            <w:pPr>
              <w:jc w:val="right"/>
              <w:rPr>
                <w:rFonts w:asciiTheme="majorBidi" w:hAnsiTheme="majorBidi" w:cstheme="majorBidi"/>
                <w:sz w:val="28"/>
                <w:szCs w:val="28"/>
              </w:rPr>
            </w:pPr>
            <w:r w:rsidRPr="007420EF">
              <w:rPr>
                <w:rFonts w:asciiTheme="majorBidi" w:hAnsiTheme="majorBidi" w:cstheme="majorBidi"/>
                <w:sz w:val="28"/>
                <w:szCs w:val="28"/>
                <w:rtl/>
              </w:rPr>
              <w:t>3.</w:t>
            </w:r>
            <w:r w:rsidR="003F2956" w:rsidRPr="007420EF">
              <w:rPr>
                <w:rFonts w:asciiTheme="majorBidi" w:hAnsiTheme="majorBidi" w:cstheme="majorBidi"/>
                <w:sz w:val="28"/>
                <w:szCs w:val="28"/>
                <w:rtl/>
              </w:rPr>
              <w:t xml:space="preserve"> رض </w:t>
            </w:r>
            <w:proofErr w:type="spellStart"/>
            <w:r w:rsidR="003F2956" w:rsidRPr="007420EF">
              <w:rPr>
                <w:rFonts w:asciiTheme="majorBidi" w:hAnsiTheme="majorBidi" w:cstheme="majorBidi"/>
                <w:sz w:val="28"/>
                <w:szCs w:val="28"/>
                <w:rtl/>
              </w:rPr>
              <w:t>افلام</w:t>
            </w:r>
            <w:proofErr w:type="spellEnd"/>
            <w:r w:rsidR="003F2956" w:rsidRPr="007420EF">
              <w:rPr>
                <w:rFonts w:asciiTheme="majorBidi" w:hAnsiTheme="majorBidi" w:cstheme="majorBidi"/>
                <w:sz w:val="28"/>
                <w:szCs w:val="28"/>
                <w:rtl/>
              </w:rPr>
              <w:t xml:space="preserve"> ووثائقية</w:t>
            </w:r>
          </w:p>
        </w:tc>
      </w:tr>
      <w:tr w:rsidR="002E457C" w:rsidRPr="007420EF" w:rsidTr="002E457C">
        <w:trPr>
          <w:trHeight w:val="485"/>
        </w:trPr>
        <w:tc>
          <w:tcPr>
            <w:tcW w:w="1278"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10800</w:t>
            </w:r>
          </w:p>
        </w:tc>
        <w:tc>
          <w:tcPr>
            <w:tcW w:w="1530" w:type="dxa"/>
          </w:tcPr>
          <w:p w:rsidR="002E457C" w:rsidRPr="007420EF" w:rsidRDefault="002E457C" w:rsidP="002E0D93">
            <w:pPr>
              <w:jc w:val="right"/>
              <w:rPr>
                <w:rFonts w:asciiTheme="majorBidi" w:hAnsiTheme="majorBidi" w:cstheme="majorBidi"/>
                <w:sz w:val="28"/>
                <w:szCs w:val="28"/>
              </w:rPr>
            </w:pPr>
          </w:p>
        </w:tc>
        <w:tc>
          <w:tcPr>
            <w:tcW w:w="1620" w:type="dxa"/>
          </w:tcPr>
          <w:p w:rsidR="002E457C" w:rsidRPr="007420EF" w:rsidRDefault="002E457C" w:rsidP="002E0D93">
            <w:pPr>
              <w:jc w:val="right"/>
              <w:rPr>
                <w:rFonts w:asciiTheme="majorBidi" w:hAnsiTheme="majorBidi" w:cstheme="majorBidi"/>
                <w:sz w:val="28"/>
                <w:szCs w:val="28"/>
              </w:rPr>
            </w:pPr>
          </w:p>
        </w:tc>
        <w:tc>
          <w:tcPr>
            <w:tcW w:w="1530" w:type="dxa"/>
          </w:tcPr>
          <w:p w:rsidR="002E457C" w:rsidRPr="007420EF" w:rsidRDefault="002E457C" w:rsidP="002E0D93">
            <w:pPr>
              <w:jc w:val="right"/>
              <w:rPr>
                <w:rFonts w:asciiTheme="majorBidi" w:hAnsiTheme="majorBidi" w:cstheme="majorBidi"/>
                <w:sz w:val="28"/>
                <w:szCs w:val="28"/>
              </w:rPr>
            </w:pPr>
          </w:p>
        </w:tc>
        <w:tc>
          <w:tcPr>
            <w:tcW w:w="378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برنامج الإبداع الثقافي  والتوعية المجتمعية</w:t>
            </w:r>
          </w:p>
        </w:tc>
      </w:tr>
      <w:tr w:rsidR="002E457C" w:rsidRPr="007420EF" w:rsidTr="002E457C">
        <w:tc>
          <w:tcPr>
            <w:tcW w:w="1278" w:type="dxa"/>
          </w:tcPr>
          <w:p w:rsidR="002E457C" w:rsidRPr="007420EF" w:rsidRDefault="002E457C" w:rsidP="002E0D93">
            <w:pPr>
              <w:jc w:val="right"/>
              <w:rPr>
                <w:rFonts w:asciiTheme="majorBidi" w:hAnsiTheme="majorBidi" w:cstheme="majorBidi"/>
                <w:sz w:val="28"/>
                <w:szCs w:val="28"/>
              </w:rPr>
            </w:pP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162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378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1. حملات كسب تأييد  </w:t>
            </w:r>
          </w:p>
        </w:tc>
      </w:tr>
      <w:tr w:rsidR="002E457C" w:rsidRPr="007420EF" w:rsidTr="002E457C">
        <w:tc>
          <w:tcPr>
            <w:tcW w:w="1278" w:type="dxa"/>
          </w:tcPr>
          <w:p w:rsidR="002E457C" w:rsidRPr="007420EF" w:rsidRDefault="002E457C" w:rsidP="002E0D93">
            <w:pPr>
              <w:jc w:val="right"/>
              <w:rPr>
                <w:rFonts w:asciiTheme="majorBidi" w:hAnsiTheme="majorBidi" w:cstheme="majorBidi"/>
                <w:sz w:val="28"/>
                <w:szCs w:val="28"/>
              </w:rPr>
            </w:pP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62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600</w:t>
            </w:r>
          </w:p>
        </w:tc>
        <w:tc>
          <w:tcPr>
            <w:tcW w:w="378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2. </w:t>
            </w:r>
            <w:r w:rsidRPr="007420EF">
              <w:rPr>
                <w:rFonts w:asciiTheme="majorBidi" w:hAnsiTheme="majorBidi" w:cstheme="majorBidi"/>
                <w:sz w:val="28"/>
                <w:szCs w:val="28"/>
                <w:rtl/>
                <w:lang w:bidi="ar-JO"/>
              </w:rPr>
              <w:t>التوعية المجتمعية</w:t>
            </w:r>
          </w:p>
        </w:tc>
      </w:tr>
      <w:tr w:rsidR="002E457C" w:rsidRPr="007420EF" w:rsidTr="002E457C">
        <w:tc>
          <w:tcPr>
            <w:tcW w:w="1278" w:type="dxa"/>
          </w:tcPr>
          <w:p w:rsidR="002E457C" w:rsidRPr="007420EF" w:rsidRDefault="002E457C" w:rsidP="002E0D93">
            <w:pPr>
              <w:jc w:val="right"/>
              <w:rPr>
                <w:rFonts w:asciiTheme="majorBidi" w:hAnsiTheme="majorBidi" w:cstheme="majorBidi"/>
                <w:sz w:val="28"/>
                <w:szCs w:val="28"/>
              </w:rPr>
            </w:pP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162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153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1500</w:t>
            </w:r>
          </w:p>
        </w:tc>
        <w:tc>
          <w:tcPr>
            <w:tcW w:w="3780"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3. </w:t>
            </w:r>
            <w:proofErr w:type="spellStart"/>
            <w:r w:rsidRPr="007420EF">
              <w:rPr>
                <w:rFonts w:asciiTheme="majorBidi" w:hAnsiTheme="majorBidi" w:cstheme="majorBidi"/>
                <w:sz w:val="28"/>
                <w:szCs w:val="28"/>
                <w:rtl/>
              </w:rPr>
              <w:t>الاندية</w:t>
            </w:r>
            <w:proofErr w:type="spellEnd"/>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الابداعية</w:t>
            </w:r>
            <w:proofErr w:type="spellEnd"/>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للاطفال</w:t>
            </w:r>
            <w:proofErr w:type="spellEnd"/>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والاشخاص</w:t>
            </w:r>
            <w:proofErr w:type="spellEnd"/>
            <w:r w:rsidRPr="007420EF">
              <w:rPr>
                <w:rFonts w:asciiTheme="majorBidi" w:hAnsiTheme="majorBidi" w:cstheme="majorBidi"/>
                <w:sz w:val="28"/>
                <w:szCs w:val="28"/>
                <w:rtl/>
              </w:rPr>
              <w:t xml:space="preserve"> ذوي </w:t>
            </w:r>
            <w:proofErr w:type="spellStart"/>
            <w:r w:rsidRPr="007420EF">
              <w:rPr>
                <w:rFonts w:asciiTheme="majorBidi" w:hAnsiTheme="majorBidi" w:cstheme="majorBidi"/>
                <w:sz w:val="28"/>
                <w:szCs w:val="28"/>
                <w:rtl/>
              </w:rPr>
              <w:t>الاعاقة</w:t>
            </w:r>
            <w:proofErr w:type="spellEnd"/>
          </w:p>
        </w:tc>
      </w:tr>
      <w:tr w:rsidR="002E457C" w:rsidRPr="007420EF" w:rsidTr="002E457C">
        <w:tc>
          <w:tcPr>
            <w:tcW w:w="1278" w:type="dxa"/>
          </w:tcPr>
          <w:p w:rsidR="002E457C" w:rsidRPr="007420EF" w:rsidRDefault="002E457C" w:rsidP="002E0D93">
            <w:pPr>
              <w:jc w:val="right"/>
              <w:rPr>
                <w:rFonts w:asciiTheme="majorBidi" w:hAnsiTheme="majorBidi" w:cstheme="majorBidi"/>
                <w:sz w:val="28"/>
                <w:szCs w:val="28"/>
              </w:rPr>
            </w:pPr>
            <w:r w:rsidRPr="007420EF">
              <w:rPr>
                <w:rFonts w:asciiTheme="majorBidi" w:hAnsiTheme="majorBidi" w:cstheme="majorBidi"/>
                <w:sz w:val="28"/>
                <w:szCs w:val="28"/>
                <w:rtl/>
              </w:rPr>
              <w:t>48900</w:t>
            </w:r>
          </w:p>
        </w:tc>
        <w:tc>
          <w:tcPr>
            <w:tcW w:w="1530" w:type="dxa"/>
          </w:tcPr>
          <w:p w:rsidR="002E457C" w:rsidRPr="007420EF" w:rsidRDefault="002E457C" w:rsidP="002E0D93">
            <w:pPr>
              <w:jc w:val="right"/>
              <w:rPr>
                <w:rFonts w:asciiTheme="majorBidi" w:hAnsiTheme="majorBidi" w:cstheme="majorBidi"/>
                <w:sz w:val="28"/>
                <w:szCs w:val="28"/>
              </w:rPr>
            </w:pPr>
          </w:p>
        </w:tc>
        <w:tc>
          <w:tcPr>
            <w:tcW w:w="1620" w:type="dxa"/>
          </w:tcPr>
          <w:p w:rsidR="002E457C" w:rsidRPr="007420EF" w:rsidRDefault="002E457C" w:rsidP="002E0D93">
            <w:pPr>
              <w:jc w:val="right"/>
              <w:rPr>
                <w:rFonts w:asciiTheme="majorBidi" w:hAnsiTheme="majorBidi" w:cstheme="majorBidi"/>
                <w:sz w:val="28"/>
                <w:szCs w:val="28"/>
              </w:rPr>
            </w:pPr>
          </w:p>
        </w:tc>
        <w:tc>
          <w:tcPr>
            <w:tcW w:w="1530" w:type="dxa"/>
          </w:tcPr>
          <w:p w:rsidR="002E457C" w:rsidRPr="007420EF" w:rsidRDefault="002E457C" w:rsidP="002E0D93">
            <w:pPr>
              <w:jc w:val="right"/>
              <w:rPr>
                <w:rFonts w:asciiTheme="majorBidi" w:hAnsiTheme="majorBidi" w:cstheme="majorBidi"/>
                <w:sz w:val="28"/>
                <w:szCs w:val="28"/>
              </w:rPr>
            </w:pPr>
          </w:p>
        </w:tc>
        <w:tc>
          <w:tcPr>
            <w:tcW w:w="3780" w:type="dxa"/>
          </w:tcPr>
          <w:p w:rsidR="002E457C" w:rsidRPr="007420EF" w:rsidRDefault="002E457C" w:rsidP="002E457C">
            <w:pPr>
              <w:jc w:val="right"/>
              <w:rPr>
                <w:rFonts w:asciiTheme="majorBidi" w:hAnsiTheme="majorBidi" w:cstheme="majorBidi"/>
                <w:sz w:val="28"/>
                <w:szCs w:val="28"/>
              </w:rPr>
            </w:pPr>
            <w:r w:rsidRPr="007420EF">
              <w:rPr>
                <w:rFonts w:asciiTheme="majorBidi" w:hAnsiTheme="majorBidi" w:cstheme="majorBidi"/>
                <w:sz w:val="28"/>
                <w:szCs w:val="28"/>
                <w:rtl/>
              </w:rPr>
              <w:t xml:space="preserve">المجموع </w:t>
            </w:r>
          </w:p>
        </w:tc>
      </w:tr>
    </w:tbl>
    <w:p w:rsidR="002637E2" w:rsidRDefault="002637E2" w:rsidP="005151FD">
      <w:pPr>
        <w:jc w:val="right"/>
        <w:rPr>
          <w:rFonts w:asciiTheme="majorBidi" w:hAnsiTheme="majorBidi" w:cstheme="majorBidi"/>
          <w:sz w:val="28"/>
          <w:szCs w:val="28"/>
          <w:rtl/>
        </w:rPr>
      </w:pPr>
    </w:p>
    <w:p w:rsidR="00B13225" w:rsidRPr="007420EF" w:rsidRDefault="00B13225" w:rsidP="005151FD">
      <w:pPr>
        <w:jc w:val="right"/>
        <w:rPr>
          <w:rFonts w:asciiTheme="majorBidi" w:hAnsiTheme="majorBidi" w:cstheme="majorBidi"/>
          <w:sz w:val="28"/>
          <w:szCs w:val="28"/>
          <w:rtl/>
        </w:rPr>
      </w:pPr>
    </w:p>
    <w:p w:rsidR="002637E2" w:rsidRPr="007420EF" w:rsidRDefault="002637E2" w:rsidP="005151FD">
      <w:pPr>
        <w:jc w:val="right"/>
        <w:rPr>
          <w:rFonts w:asciiTheme="majorBidi" w:hAnsiTheme="majorBidi" w:cstheme="majorBidi"/>
          <w:sz w:val="28"/>
          <w:szCs w:val="28"/>
          <w:rtl/>
        </w:rPr>
      </w:pPr>
    </w:p>
    <w:p w:rsidR="002637E2" w:rsidRPr="00B13225" w:rsidRDefault="00792D1A" w:rsidP="005151FD">
      <w:pPr>
        <w:jc w:val="right"/>
        <w:rPr>
          <w:rFonts w:asciiTheme="majorBidi" w:hAnsiTheme="majorBidi" w:cstheme="majorBidi"/>
          <w:b/>
          <w:bCs/>
          <w:sz w:val="28"/>
          <w:szCs w:val="28"/>
          <w:rtl/>
        </w:rPr>
      </w:pPr>
      <w:r>
        <w:rPr>
          <w:rFonts w:asciiTheme="majorBidi" w:hAnsiTheme="majorBidi" w:cstheme="majorBidi" w:hint="cs"/>
          <w:b/>
          <w:bCs/>
          <w:sz w:val="28"/>
          <w:szCs w:val="28"/>
          <w:rtl/>
        </w:rPr>
        <w:lastRenderedPageBreak/>
        <w:t>9. ا</w:t>
      </w:r>
      <w:r w:rsidR="002637E2" w:rsidRPr="00B13225">
        <w:rPr>
          <w:rFonts w:asciiTheme="majorBidi" w:hAnsiTheme="majorBidi" w:cstheme="majorBidi"/>
          <w:b/>
          <w:bCs/>
          <w:sz w:val="28"/>
          <w:szCs w:val="28"/>
          <w:rtl/>
        </w:rPr>
        <w:t xml:space="preserve">لافتراضات والمخاطر </w:t>
      </w:r>
    </w:p>
    <w:p w:rsidR="002637E2" w:rsidRPr="00B13225" w:rsidRDefault="002637E2" w:rsidP="005151FD">
      <w:pPr>
        <w:jc w:val="right"/>
        <w:rPr>
          <w:rFonts w:asciiTheme="majorBidi" w:hAnsiTheme="majorBidi" w:cstheme="majorBidi"/>
          <w:b/>
          <w:bCs/>
          <w:sz w:val="28"/>
          <w:szCs w:val="28"/>
          <w:rtl/>
        </w:rPr>
      </w:pPr>
      <w:r w:rsidRPr="00B13225">
        <w:rPr>
          <w:rFonts w:asciiTheme="majorBidi" w:hAnsiTheme="majorBidi" w:cstheme="majorBidi"/>
          <w:b/>
          <w:bCs/>
          <w:sz w:val="28"/>
          <w:szCs w:val="28"/>
          <w:rtl/>
        </w:rPr>
        <w:t xml:space="preserve">أولا :  الافتراضات </w:t>
      </w:r>
    </w:p>
    <w:p w:rsidR="002637E2" w:rsidRPr="007420EF" w:rsidRDefault="002637E2" w:rsidP="005151FD">
      <w:pPr>
        <w:jc w:val="right"/>
        <w:rPr>
          <w:rFonts w:asciiTheme="majorBidi" w:hAnsiTheme="majorBidi" w:cstheme="majorBidi"/>
          <w:sz w:val="28"/>
          <w:szCs w:val="28"/>
          <w:rtl/>
        </w:rPr>
      </w:pPr>
      <w:r w:rsidRPr="007420EF">
        <w:rPr>
          <w:rFonts w:asciiTheme="majorBidi" w:hAnsiTheme="majorBidi" w:cstheme="majorBidi"/>
          <w:sz w:val="28"/>
          <w:szCs w:val="28"/>
          <w:rtl/>
        </w:rPr>
        <w:t xml:space="preserve">يعتمد نجاح الجمعية في تنفيذ الخطة </w:t>
      </w:r>
      <w:proofErr w:type="spellStart"/>
      <w:r w:rsidRPr="007420EF">
        <w:rPr>
          <w:rFonts w:asciiTheme="majorBidi" w:hAnsiTheme="majorBidi" w:cstheme="majorBidi"/>
          <w:sz w:val="28"/>
          <w:szCs w:val="28"/>
          <w:rtl/>
        </w:rPr>
        <w:t>الاستراتيجية</w:t>
      </w:r>
      <w:proofErr w:type="spellEnd"/>
      <w:r w:rsidRPr="007420EF">
        <w:rPr>
          <w:rFonts w:asciiTheme="majorBidi" w:hAnsiTheme="majorBidi" w:cstheme="majorBidi"/>
          <w:sz w:val="28"/>
          <w:szCs w:val="28"/>
          <w:rtl/>
        </w:rPr>
        <w:t xml:space="preserve"> وتحقيق أهدافها على الافتراضات التالية : </w:t>
      </w:r>
    </w:p>
    <w:p w:rsidR="002637E2" w:rsidRPr="007420EF" w:rsidRDefault="002637E2" w:rsidP="005151FD">
      <w:pPr>
        <w:jc w:val="right"/>
        <w:rPr>
          <w:rFonts w:asciiTheme="majorBidi" w:hAnsiTheme="majorBidi" w:cstheme="majorBidi"/>
          <w:sz w:val="28"/>
          <w:szCs w:val="28"/>
          <w:rtl/>
        </w:rPr>
      </w:pPr>
      <w:r w:rsidRPr="007420EF">
        <w:rPr>
          <w:rFonts w:asciiTheme="majorBidi" w:hAnsiTheme="majorBidi" w:cstheme="majorBidi"/>
          <w:sz w:val="28"/>
          <w:szCs w:val="28"/>
          <w:rtl/>
        </w:rPr>
        <w:t xml:space="preserve">1. الحصول على دعم للمشاريع  من المنظمات المحلية والدولية </w:t>
      </w:r>
    </w:p>
    <w:p w:rsidR="002637E2" w:rsidRPr="007420EF" w:rsidRDefault="002637E2" w:rsidP="005151FD">
      <w:pPr>
        <w:jc w:val="right"/>
        <w:rPr>
          <w:rFonts w:asciiTheme="majorBidi" w:hAnsiTheme="majorBidi" w:cstheme="majorBidi"/>
          <w:sz w:val="28"/>
          <w:szCs w:val="28"/>
          <w:rtl/>
        </w:rPr>
      </w:pPr>
      <w:r w:rsidRPr="007420EF">
        <w:rPr>
          <w:rFonts w:asciiTheme="majorBidi" w:hAnsiTheme="majorBidi" w:cstheme="majorBidi"/>
          <w:sz w:val="28"/>
          <w:szCs w:val="28"/>
          <w:rtl/>
        </w:rPr>
        <w:t xml:space="preserve">2. زيادة الدعم الحكومي لبرامج المنتدى </w:t>
      </w:r>
    </w:p>
    <w:p w:rsidR="002637E2" w:rsidRPr="007420EF" w:rsidRDefault="002637E2" w:rsidP="005151FD">
      <w:pPr>
        <w:jc w:val="right"/>
        <w:rPr>
          <w:rFonts w:asciiTheme="majorBidi" w:hAnsiTheme="majorBidi" w:cstheme="majorBidi"/>
          <w:sz w:val="28"/>
          <w:szCs w:val="28"/>
          <w:rtl/>
        </w:rPr>
      </w:pPr>
      <w:r w:rsidRPr="007420EF">
        <w:rPr>
          <w:rFonts w:asciiTheme="majorBidi" w:hAnsiTheme="majorBidi" w:cstheme="majorBidi"/>
          <w:sz w:val="28"/>
          <w:szCs w:val="28"/>
          <w:rtl/>
        </w:rPr>
        <w:t xml:space="preserve">3. الحصول على تمويل من متبرعين وقطاع خاص </w:t>
      </w:r>
    </w:p>
    <w:p w:rsidR="002637E2" w:rsidRPr="007420EF" w:rsidRDefault="002637E2" w:rsidP="005151FD">
      <w:pPr>
        <w:jc w:val="right"/>
        <w:rPr>
          <w:rFonts w:asciiTheme="majorBidi" w:hAnsiTheme="majorBidi" w:cstheme="majorBidi"/>
          <w:sz w:val="28"/>
          <w:szCs w:val="28"/>
          <w:rtl/>
        </w:rPr>
      </w:pPr>
    </w:p>
    <w:p w:rsidR="002637E2" w:rsidRPr="007420EF" w:rsidRDefault="002637E2" w:rsidP="005151FD">
      <w:pPr>
        <w:jc w:val="right"/>
        <w:rPr>
          <w:rFonts w:asciiTheme="majorBidi" w:hAnsiTheme="majorBidi" w:cstheme="majorBidi"/>
          <w:sz w:val="28"/>
          <w:szCs w:val="28"/>
          <w:rtl/>
        </w:rPr>
      </w:pPr>
    </w:p>
    <w:p w:rsidR="002637E2" w:rsidRPr="007420EF" w:rsidRDefault="002637E2" w:rsidP="005151FD">
      <w:pPr>
        <w:jc w:val="right"/>
        <w:rPr>
          <w:rFonts w:asciiTheme="majorBidi" w:hAnsiTheme="majorBidi" w:cstheme="majorBidi"/>
          <w:sz w:val="28"/>
          <w:szCs w:val="28"/>
          <w:rtl/>
        </w:rPr>
      </w:pPr>
    </w:p>
    <w:p w:rsidR="002637E2" w:rsidRPr="00B13225" w:rsidRDefault="002637E2" w:rsidP="005151FD">
      <w:pPr>
        <w:jc w:val="right"/>
        <w:rPr>
          <w:rFonts w:asciiTheme="majorBidi" w:hAnsiTheme="majorBidi" w:cstheme="majorBidi"/>
          <w:b/>
          <w:bCs/>
          <w:sz w:val="28"/>
          <w:szCs w:val="28"/>
          <w:rtl/>
        </w:rPr>
      </w:pPr>
      <w:r w:rsidRPr="00B13225">
        <w:rPr>
          <w:rFonts w:asciiTheme="majorBidi" w:hAnsiTheme="majorBidi" w:cstheme="majorBidi"/>
          <w:b/>
          <w:bCs/>
          <w:sz w:val="28"/>
          <w:szCs w:val="28"/>
          <w:rtl/>
        </w:rPr>
        <w:t xml:space="preserve">ثانيا : المخاطر </w:t>
      </w:r>
    </w:p>
    <w:p w:rsidR="002637E2" w:rsidRPr="007420EF" w:rsidRDefault="002637E2" w:rsidP="005151FD">
      <w:pPr>
        <w:jc w:val="right"/>
        <w:rPr>
          <w:rFonts w:asciiTheme="majorBidi" w:hAnsiTheme="majorBidi" w:cstheme="majorBidi"/>
          <w:sz w:val="28"/>
          <w:szCs w:val="28"/>
          <w:rtl/>
        </w:rPr>
      </w:pPr>
      <w:r w:rsidRPr="007420EF">
        <w:rPr>
          <w:rFonts w:asciiTheme="majorBidi" w:hAnsiTheme="majorBidi" w:cstheme="majorBidi"/>
          <w:sz w:val="28"/>
          <w:szCs w:val="28"/>
          <w:rtl/>
        </w:rPr>
        <w:t xml:space="preserve">يوضح الجدول التالي بعض المخاطر والمعوقات التي قد تواجه المنتدى : </w:t>
      </w:r>
    </w:p>
    <w:tbl>
      <w:tblPr>
        <w:tblStyle w:val="a3"/>
        <w:tblW w:w="9468" w:type="dxa"/>
        <w:tblLook w:val="04A0"/>
      </w:tblPr>
      <w:tblGrid>
        <w:gridCol w:w="4968"/>
        <w:gridCol w:w="4500"/>
      </w:tblGrid>
      <w:tr w:rsidR="002637E2" w:rsidRPr="007420EF" w:rsidTr="002637E2">
        <w:trPr>
          <w:trHeight w:val="485"/>
        </w:trPr>
        <w:tc>
          <w:tcPr>
            <w:tcW w:w="4968" w:type="dxa"/>
          </w:tcPr>
          <w:p w:rsidR="002637E2" w:rsidRPr="007420EF" w:rsidRDefault="002637E2" w:rsidP="002637E2">
            <w:pPr>
              <w:jc w:val="center"/>
              <w:rPr>
                <w:rFonts w:asciiTheme="majorBidi" w:hAnsiTheme="majorBidi" w:cstheme="majorBidi"/>
                <w:sz w:val="28"/>
                <w:szCs w:val="28"/>
              </w:rPr>
            </w:pPr>
            <w:r w:rsidRPr="007420EF">
              <w:rPr>
                <w:rFonts w:asciiTheme="majorBidi" w:hAnsiTheme="majorBidi" w:cstheme="majorBidi"/>
                <w:sz w:val="28"/>
                <w:szCs w:val="28"/>
                <w:rtl/>
              </w:rPr>
              <w:t>الحلول والبدائل</w:t>
            </w:r>
          </w:p>
        </w:tc>
        <w:tc>
          <w:tcPr>
            <w:tcW w:w="4500" w:type="dxa"/>
          </w:tcPr>
          <w:p w:rsidR="002637E2" w:rsidRPr="007420EF" w:rsidRDefault="002637E2" w:rsidP="002637E2">
            <w:pPr>
              <w:jc w:val="center"/>
              <w:rPr>
                <w:rFonts w:asciiTheme="majorBidi" w:hAnsiTheme="majorBidi" w:cstheme="majorBidi"/>
                <w:sz w:val="28"/>
                <w:szCs w:val="28"/>
              </w:rPr>
            </w:pPr>
            <w:r w:rsidRPr="007420EF">
              <w:rPr>
                <w:rFonts w:asciiTheme="majorBidi" w:hAnsiTheme="majorBidi" w:cstheme="majorBidi"/>
                <w:sz w:val="28"/>
                <w:szCs w:val="28"/>
                <w:rtl/>
              </w:rPr>
              <w:t>المخاطر</w:t>
            </w:r>
          </w:p>
        </w:tc>
      </w:tr>
      <w:tr w:rsidR="002637E2" w:rsidRPr="007420EF" w:rsidTr="002637E2">
        <w:tc>
          <w:tcPr>
            <w:tcW w:w="4968" w:type="dxa"/>
          </w:tcPr>
          <w:p w:rsidR="002637E2" w:rsidRPr="007420EF" w:rsidRDefault="007420EF" w:rsidP="002E0D93">
            <w:pPr>
              <w:jc w:val="right"/>
              <w:rPr>
                <w:rFonts w:asciiTheme="majorBidi" w:hAnsiTheme="majorBidi" w:cstheme="majorBidi"/>
                <w:sz w:val="28"/>
                <w:szCs w:val="28"/>
                <w:rtl/>
              </w:rPr>
            </w:pPr>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التوجة</w:t>
            </w:r>
            <w:proofErr w:type="spellEnd"/>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الى</w:t>
            </w:r>
            <w:proofErr w:type="spellEnd"/>
            <w:r w:rsidRPr="007420EF">
              <w:rPr>
                <w:rFonts w:asciiTheme="majorBidi" w:hAnsiTheme="majorBidi" w:cstheme="majorBidi"/>
                <w:sz w:val="28"/>
                <w:szCs w:val="28"/>
                <w:rtl/>
              </w:rPr>
              <w:t xml:space="preserve"> </w:t>
            </w:r>
            <w:proofErr w:type="spellStart"/>
            <w:r w:rsidRPr="007420EF">
              <w:rPr>
                <w:rFonts w:asciiTheme="majorBidi" w:hAnsiTheme="majorBidi" w:cstheme="majorBidi"/>
                <w:sz w:val="28"/>
                <w:szCs w:val="28"/>
                <w:rtl/>
              </w:rPr>
              <w:t>اقامة</w:t>
            </w:r>
            <w:proofErr w:type="spellEnd"/>
            <w:r w:rsidRPr="007420EF">
              <w:rPr>
                <w:rFonts w:asciiTheme="majorBidi" w:hAnsiTheme="majorBidi" w:cstheme="majorBidi"/>
                <w:sz w:val="28"/>
                <w:szCs w:val="28"/>
                <w:rtl/>
              </w:rPr>
              <w:t xml:space="preserve"> مشاريع </w:t>
            </w:r>
            <w:proofErr w:type="spellStart"/>
            <w:r w:rsidRPr="007420EF">
              <w:rPr>
                <w:rFonts w:asciiTheme="majorBidi" w:hAnsiTheme="majorBidi" w:cstheme="majorBidi"/>
                <w:sz w:val="28"/>
                <w:szCs w:val="28"/>
                <w:rtl/>
              </w:rPr>
              <w:t>انتاجية</w:t>
            </w:r>
            <w:proofErr w:type="spellEnd"/>
            <w:r w:rsidRPr="007420EF">
              <w:rPr>
                <w:rFonts w:asciiTheme="majorBidi" w:hAnsiTheme="majorBidi" w:cstheme="majorBidi"/>
                <w:sz w:val="28"/>
                <w:szCs w:val="28"/>
                <w:rtl/>
              </w:rPr>
              <w:t xml:space="preserve"> ثقافية منتجة ومستدامة </w:t>
            </w:r>
          </w:p>
          <w:p w:rsidR="007420EF" w:rsidRPr="007420EF" w:rsidRDefault="007420EF"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 الاستمرار في طرح </w:t>
            </w:r>
            <w:proofErr w:type="spellStart"/>
            <w:r w:rsidRPr="007420EF">
              <w:rPr>
                <w:rFonts w:asciiTheme="majorBidi" w:hAnsiTheme="majorBidi" w:cstheme="majorBidi"/>
                <w:sz w:val="28"/>
                <w:szCs w:val="28"/>
                <w:rtl/>
              </w:rPr>
              <w:t>افكار</w:t>
            </w:r>
            <w:proofErr w:type="spellEnd"/>
            <w:r w:rsidRPr="007420EF">
              <w:rPr>
                <w:rFonts w:asciiTheme="majorBidi" w:hAnsiTheme="majorBidi" w:cstheme="majorBidi"/>
                <w:sz w:val="28"/>
                <w:szCs w:val="28"/>
                <w:rtl/>
              </w:rPr>
              <w:t xml:space="preserve"> جديدة على الجهات المانحة </w:t>
            </w:r>
            <w:proofErr w:type="spellStart"/>
            <w:r w:rsidRPr="007420EF">
              <w:rPr>
                <w:rFonts w:asciiTheme="majorBidi" w:hAnsiTheme="majorBidi" w:cstheme="majorBidi"/>
                <w:sz w:val="28"/>
                <w:szCs w:val="28"/>
                <w:rtl/>
              </w:rPr>
              <w:t>واقناعهم</w:t>
            </w:r>
            <w:proofErr w:type="spellEnd"/>
            <w:r w:rsidRPr="007420EF">
              <w:rPr>
                <w:rFonts w:asciiTheme="majorBidi" w:hAnsiTheme="majorBidi" w:cstheme="majorBidi"/>
                <w:sz w:val="28"/>
                <w:szCs w:val="28"/>
                <w:rtl/>
              </w:rPr>
              <w:t xml:space="preserve"> بتمويل المشاريع </w:t>
            </w:r>
          </w:p>
        </w:tc>
        <w:tc>
          <w:tcPr>
            <w:tcW w:w="4500" w:type="dxa"/>
          </w:tcPr>
          <w:p w:rsidR="002637E2" w:rsidRPr="007420EF" w:rsidRDefault="002637E2" w:rsidP="002E0D93">
            <w:pPr>
              <w:jc w:val="right"/>
              <w:rPr>
                <w:rFonts w:asciiTheme="majorBidi" w:hAnsiTheme="majorBidi" w:cstheme="majorBidi"/>
                <w:sz w:val="28"/>
                <w:szCs w:val="28"/>
              </w:rPr>
            </w:pPr>
            <w:r w:rsidRPr="007420EF">
              <w:rPr>
                <w:rFonts w:asciiTheme="majorBidi" w:hAnsiTheme="majorBidi" w:cstheme="majorBidi"/>
                <w:sz w:val="28"/>
                <w:szCs w:val="28"/>
                <w:rtl/>
              </w:rPr>
              <w:t>1.  عدم التمكن من توفير التمويل اللازم من المنظمات</w:t>
            </w:r>
          </w:p>
        </w:tc>
      </w:tr>
      <w:tr w:rsidR="002637E2" w:rsidRPr="007420EF" w:rsidTr="002637E2">
        <w:tc>
          <w:tcPr>
            <w:tcW w:w="4968" w:type="dxa"/>
          </w:tcPr>
          <w:p w:rsidR="002637E2" w:rsidRPr="007420EF" w:rsidRDefault="002637E2"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 تقديم مشاريع مناسبة </w:t>
            </w:r>
            <w:r w:rsidR="007420EF" w:rsidRPr="007420EF">
              <w:rPr>
                <w:rFonts w:asciiTheme="majorBidi" w:hAnsiTheme="majorBidi" w:cstheme="majorBidi"/>
                <w:sz w:val="28"/>
                <w:szCs w:val="28"/>
                <w:rtl/>
              </w:rPr>
              <w:t xml:space="preserve">للحصول على تمويلات استثنائية من الحكومة </w:t>
            </w:r>
          </w:p>
        </w:tc>
        <w:tc>
          <w:tcPr>
            <w:tcW w:w="4500" w:type="dxa"/>
          </w:tcPr>
          <w:p w:rsidR="002637E2" w:rsidRPr="007420EF" w:rsidRDefault="002637E2"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2.  عدم زيادة الدعم الحكومي للمنتدى </w:t>
            </w:r>
          </w:p>
        </w:tc>
      </w:tr>
      <w:tr w:rsidR="002637E2" w:rsidRPr="007420EF" w:rsidTr="002637E2">
        <w:tc>
          <w:tcPr>
            <w:tcW w:w="4968" w:type="dxa"/>
          </w:tcPr>
          <w:p w:rsidR="002637E2" w:rsidRPr="007420EF" w:rsidRDefault="002637E2" w:rsidP="002E0D93">
            <w:pPr>
              <w:jc w:val="right"/>
              <w:rPr>
                <w:rFonts w:asciiTheme="majorBidi" w:hAnsiTheme="majorBidi" w:cstheme="majorBidi"/>
                <w:sz w:val="28"/>
                <w:szCs w:val="28"/>
              </w:rPr>
            </w:pPr>
            <w:r w:rsidRPr="007420EF">
              <w:rPr>
                <w:rFonts w:asciiTheme="majorBidi" w:hAnsiTheme="majorBidi" w:cstheme="majorBidi"/>
                <w:sz w:val="28"/>
                <w:szCs w:val="28"/>
                <w:rtl/>
              </w:rPr>
              <w:t xml:space="preserve">- طرح </w:t>
            </w:r>
            <w:proofErr w:type="spellStart"/>
            <w:r w:rsidRPr="007420EF">
              <w:rPr>
                <w:rFonts w:asciiTheme="majorBidi" w:hAnsiTheme="majorBidi" w:cstheme="majorBidi"/>
                <w:sz w:val="28"/>
                <w:szCs w:val="28"/>
                <w:rtl/>
              </w:rPr>
              <w:t>افكار</w:t>
            </w:r>
            <w:proofErr w:type="spellEnd"/>
            <w:r w:rsidRPr="007420EF">
              <w:rPr>
                <w:rFonts w:asciiTheme="majorBidi" w:hAnsiTheme="majorBidi" w:cstheme="majorBidi"/>
                <w:sz w:val="28"/>
                <w:szCs w:val="28"/>
                <w:rtl/>
              </w:rPr>
              <w:t xml:space="preserve"> بديلة  باستمرار تتناسب مع احتياجات المجتمع المحلي ، ومع قدرة الممولين . </w:t>
            </w:r>
          </w:p>
        </w:tc>
        <w:tc>
          <w:tcPr>
            <w:tcW w:w="4500" w:type="dxa"/>
          </w:tcPr>
          <w:p w:rsidR="002637E2" w:rsidRPr="007420EF" w:rsidRDefault="002637E2" w:rsidP="002E0D93">
            <w:pPr>
              <w:jc w:val="right"/>
              <w:rPr>
                <w:rFonts w:asciiTheme="majorBidi" w:hAnsiTheme="majorBidi" w:cstheme="majorBidi"/>
                <w:sz w:val="28"/>
                <w:szCs w:val="28"/>
              </w:rPr>
            </w:pPr>
            <w:r w:rsidRPr="007420EF">
              <w:rPr>
                <w:rFonts w:asciiTheme="majorBidi" w:hAnsiTheme="majorBidi" w:cstheme="majorBidi"/>
                <w:sz w:val="28"/>
                <w:szCs w:val="28"/>
                <w:rtl/>
              </w:rPr>
              <w:t>3. عدم الحصول على تمويل من متبرعين وقطاع خاص</w:t>
            </w:r>
          </w:p>
        </w:tc>
      </w:tr>
    </w:tbl>
    <w:p w:rsidR="00012BFC" w:rsidRDefault="00012BFC" w:rsidP="005151FD">
      <w:pPr>
        <w:jc w:val="right"/>
        <w:rPr>
          <w:rFonts w:asciiTheme="majorBidi" w:hAnsiTheme="majorBidi" w:cstheme="majorBidi"/>
          <w:sz w:val="28"/>
          <w:szCs w:val="28"/>
        </w:rPr>
      </w:pPr>
    </w:p>
    <w:p w:rsidR="00012BFC" w:rsidRDefault="00012BFC" w:rsidP="00012BFC">
      <w:pPr>
        <w:rPr>
          <w:rFonts w:asciiTheme="majorBidi" w:hAnsiTheme="majorBidi" w:cstheme="majorBidi" w:hint="cs"/>
          <w:sz w:val="28"/>
          <w:szCs w:val="28"/>
          <w:rtl/>
        </w:rPr>
      </w:pPr>
    </w:p>
    <w:p w:rsidR="001D09C2" w:rsidRDefault="001D09C2" w:rsidP="00012BFC">
      <w:pPr>
        <w:rPr>
          <w:rFonts w:asciiTheme="majorBidi" w:hAnsiTheme="majorBidi" w:cstheme="majorBidi" w:hint="cs"/>
          <w:sz w:val="28"/>
          <w:szCs w:val="28"/>
          <w:rtl/>
        </w:rPr>
      </w:pPr>
    </w:p>
    <w:p w:rsidR="001D09C2" w:rsidRDefault="001D09C2" w:rsidP="00012BFC">
      <w:pPr>
        <w:rPr>
          <w:rFonts w:asciiTheme="majorBidi" w:hAnsiTheme="majorBidi" w:cstheme="majorBidi"/>
          <w:sz w:val="28"/>
          <w:szCs w:val="28"/>
        </w:rPr>
      </w:pPr>
    </w:p>
    <w:p w:rsidR="002637E2" w:rsidRDefault="00012BFC" w:rsidP="00012BFC">
      <w:pPr>
        <w:tabs>
          <w:tab w:val="left" w:pos="8550"/>
        </w:tabs>
        <w:rPr>
          <w:rFonts w:asciiTheme="majorBidi" w:hAnsiTheme="majorBidi" w:cstheme="majorBidi"/>
          <w:sz w:val="28"/>
          <w:szCs w:val="28"/>
          <w:rtl/>
        </w:rPr>
      </w:pPr>
      <w:r>
        <w:rPr>
          <w:rFonts w:asciiTheme="majorBidi" w:hAnsiTheme="majorBidi" w:cstheme="majorBidi"/>
          <w:sz w:val="28"/>
          <w:szCs w:val="28"/>
        </w:rPr>
        <w:tab/>
      </w:r>
    </w:p>
    <w:p w:rsidR="00012BFC" w:rsidRDefault="00012BFC" w:rsidP="00012BFC">
      <w:pPr>
        <w:tabs>
          <w:tab w:val="left" w:pos="8550"/>
        </w:tabs>
        <w:rPr>
          <w:rFonts w:asciiTheme="majorBidi" w:hAnsiTheme="majorBidi" w:cstheme="majorBidi" w:hint="cs"/>
          <w:sz w:val="28"/>
          <w:szCs w:val="28"/>
          <w:rtl/>
        </w:rPr>
      </w:pPr>
    </w:p>
    <w:p w:rsidR="001D09C2" w:rsidRDefault="001D09C2" w:rsidP="001D09C2">
      <w:pPr>
        <w:tabs>
          <w:tab w:val="left" w:pos="8550"/>
        </w:tabs>
        <w:jc w:val="right"/>
        <w:rPr>
          <w:rFonts w:asciiTheme="majorBidi" w:hAnsiTheme="majorBidi" w:cstheme="majorBidi" w:hint="cs"/>
          <w:sz w:val="28"/>
          <w:szCs w:val="28"/>
          <w:rtl/>
          <w:lang w:bidi="ar-JO"/>
        </w:rPr>
      </w:pPr>
      <w:r>
        <w:rPr>
          <w:rFonts w:asciiTheme="majorBidi" w:hAnsiTheme="majorBidi" w:cstheme="majorBidi" w:hint="cs"/>
          <w:sz w:val="28"/>
          <w:szCs w:val="28"/>
          <w:rtl/>
          <w:lang w:bidi="ar-JO"/>
        </w:rPr>
        <w:lastRenderedPageBreak/>
        <w:t>10.خطة الاستدامة المالية</w:t>
      </w:r>
    </w:p>
    <w:p w:rsidR="001D09C2" w:rsidRDefault="0084492C"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يركز المنتدى على وجود </w:t>
      </w:r>
      <w:r w:rsidR="001D09C2" w:rsidRPr="001D09C2">
        <w:rPr>
          <w:rFonts w:asciiTheme="majorBidi" w:hAnsiTheme="majorBidi" w:cs="Times New Roman" w:hint="cs"/>
          <w:sz w:val="28"/>
          <w:szCs w:val="28"/>
          <w:rtl/>
          <w:lang w:bidi="ar-JO"/>
        </w:rPr>
        <w:t>خطة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استدامة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المالية</w:t>
      </w:r>
      <w:r w:rsidR="001D09C2" w:rsidRPr="001D09C2">
        <w:rPr>
          <w:rFonts w:asciiTheme="majorBidi" w:hAnsiTheme="majorBidi" w:cs="Times New Roman"/>
          <w:sz w:val="28"/>
          <w:szCs w:val="28"/>
          <w:rtl/>
          <w:lang w:bidi="ar-JO"/>
        </w:rPr>
        <w:t xml:space="preserve"> </w:t>
      </w:r>
      <w:r>
        <w:rPr>
          <w:rFonts w:asciiTheme="majorBidi" w:hAnsiTheme="majorBidi" w:cs="Times New Roman" w:hint="cs"/>
          <w:sz w:val="28"/>
          <w:szCs w:val="28"/>
          <w:rtl/>
          <w:lang w:bidi="ar-JO"/>
        </w:rPr>
        <w:t>، و</w:t>
      </w:r>
      <w:r w:rsidR="001D09C2" w:rsidRPr="001D09C2">
        <w:rPr>
          <w:rFonts w:asciiTheme="majorBidi" w:hAnsiTheme="majorBidi" w:cs="Times New Roman" w:hint="cs"/>
          <w:sz w:val="28"/>
          <w:szCs w:val="28"/>
          <w:rtl/>
          <w:lang w:bidi="ar-JO"/>
        </w:rPr>
        <w:t>هي</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خطة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تهدف</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إلى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ضمان</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استمرارية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النشاط</w:t>
      </w:r>
      <w:r w:rsidR="001D09C2" w:rsidRPr="001D09C2">
        <w:rPr>
          <w:rFonts w:asciiTheme="majorBidi" w:hAnsiTheme="majorBidi" w:cs="Times New Roman"/>
          <w:sz w:val="28"/>
          <w:szCs w:val="28"/>
          <w:rtl/>
          <w:lang w:bidi="ar-JO"/>
        </w:rPr>
        <w:t xml:space="preserve"> </w:t>
      </w:r>
      <w:r>
        <w:rPr>
          <w:rFonts w:asciiTheme="majorBidi" w:hAnsiTheme="majorBidi" w:cs="Times New Roman" w:hint="cs"/>
          <w:sz w:val="28"/>
          <w:szCs w:val="28"/>
          <w:rtl/>
          <w:lang w:bidi="ar-JO"/>
        </w:rPr>
        <w:t xml:space="preserve">التنفيذي والتشغيلي للمنتدى </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وتحقيق</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النمو</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المستدام</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عبر</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الزمن</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تشمل</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هذه</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الخطة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استراتيجيات</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لإدارة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التكاليف،</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وتخطيط</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رأس</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المال،</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وتنظيم</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التمويل،</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وتحديد</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المخاطر</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المالية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ووضع</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استراتيجيات</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للتعامل</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معها</w:t>
      </w:r>
      <w:r w:rsidR="001D09C2" w:rsidRPr="001D09C2">
        <w:rPr>
          <w:rFonts w:asciiTheme="majorBidi" w:hAnsiTheme="majorBidi" w:cs="Times New Roman"/>
          <w:sz w:val="28"/>
          <w:szCs w:val="28"/>
          <w:rtl/>
          <w:lang w:bidi="ar-JO"/>
        </w:rPr>
        <w:t>.</w:t>
      </w:r>
      <w:r>
        <w:rPr>
          <w:rFonts w:asciiTheme="majorBidi" w:hAnsiTheme="majorBidi" w:cs="Times New Roman" w:hint="cs"/>
          <w:sz w:val="28"/>
          <w:szCs w:val="28"/>
          <w:rtl/>
          <w:lang w:bidi="ar-JO"/>
        </w:rPr>
        <w:t xml:space="preserve"> بحيث </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تهدف</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هذه</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الخطة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إلى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تعزيز</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قدرة</w:t>
      </w:r>
      <w:r w:rsidR="001D09C2" w:rsidRPr="001D09C2">
        <w:rPr>
          <w:rFonts w:asciiTheme="majorBidi" w:hAnsiTheme="majorBidi" w:cs="Times New Roman"/>
          <w:sz w:val="28"/>
          <w:szCs w:val="28"/>
          <w:rtl/>
          <w:lang w:bidi="ar-JO"/>
        </w:rPr>
        <w:t xml:space="preserve"> </w:t>
      </w:r>
      <w:r w:rsidR="001D09C2">
        <w:rPr>
          <w:rFonts w:asciiTheme="majorBidi" w:hAnsiTheme="majorBidi" w:cs="Times New Roman" w:hint="cs"/>
          <w:sz w:val="28"/>
          <w:szCs w:val="28"/>
          <w:rtl/>
          <w:lang w:bidi="ar-JO"/>
        </w:rPr>
        <w:t>المنتدى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على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تحمل</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التحديات</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المالية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المتوقعة</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وتحقيق</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النجاح</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على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المدى</w:t>
      </w:r>
      <w:r w:rsidR="001D09C2" w:rsidRPr="001D09C2">
        <w:rPr>
          <w:rFonts w:asciiTheme="majorBidi" w:hAnsiTheme="majorBidi" w:cs="Times New Roman"/>
          <w:sz w:val="28"/>
          <w:szCs w:val="28"/>
          <w:rtl/>
          <w:lang w:bidi="ar-JO"/>
        </w:rPr>
        <w:t xml:space="preserve"> </w:t>
      </w:r>
      <w:r w:rsidR="001D09C2" w:rsidRPr="001D09C2">
        <w:rPr>
          <w:rFonts w:asciiTheme="majorBidi" w:hAnsiTheme="majorBidi" w:cs="Times New Roman" w:hint="cs"/>
          <w:sz w:val="28"/>
          <w:szCs w:val="28"/>
          <w:rtl/>
          <w:lang w:bidi="ar-JO"/>
        </w:rPr>
        <w:t>الطويل</w:t>
      </w:r>
      <w:r w:rsidR="001D09C2">
        <w:rPr>
          <w:rFonts w:asciiTheme="majorBidi" w:hAnsiTheme="majorBidi" w:cs="Times New Roman" w:hint="cs"/>
          <w:sz w:val="28"/>
          <w:szCs w:val="28"/>
          <w:rtl/>
          <w:lang w:bidi="ar-JO"/>
        </w:rPr>
        <w:t xml:space="preserve"> .</w:t>
      </w:r>
    </w:p>
    <w:p w:rsidR="0084492C" w:rsidRDefault="0084492C" w:rsidP="001D09C2">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مكونات الخطة : -</w:t>
      </w:r>
    </w:p>
    <w:p w:rsidR="001D09C2" w:rsidRDefault="001D09C2"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1. </w:t>
      </w:r>
      <w:r w:rsidRPr="001D09C2">
        <w:rPr>
          <w:rFonts w:asciiTheme="majorBidi" w:hAnsiTheme="majorBidi" w:cs="Times New Roman" w:hint="cs"/>
          <w:sz w:val="28"/>
          <w:szCs w:val="28"/>
          <w:rtl/>
          <w:lang w:bidi="ar-JO"/>
        </w:rPr>
        <w:t>إدارة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هي</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عملية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تخطيطية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وتنفيذية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تهدف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إلى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وتقدير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ومراقبة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وتقليل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المتعلقة</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بتنفيذ المبادرات والأنشطة  وتقد</w:t>
      </w:r>
      <w:r w:rsidRPr="001D09C2">
        <w:rPr>
          <w:rFonts w:asciiTheme="majorBidi" w:hAnsiTheme="majorBidi" w:cs="Times New Roman" w:hint="cs"/>
          <w:sz w:val="28"/>
          <w:szCs w:val="28"/>
          <w:rtl/>
          <w:lang w:bidi="ar-JO"/>
        </w:rPr>
        <w:t>يم</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الخدمات</w:t>
      </w:r>
      <w:r w:rsidRPr="001D09C2">
        <w:rPr>
          <w:rFonts w:asciiTheme="majorBidi" w:hAnsiTheme="majorBidi" w:cs="Times New Roman"/>
          <w:sz w:val="28"/>
          <w:szCs w:val="28"/>
          <w:rtl/>
          <w:lang w:bidi="ar-JO"/>
        </w:rPr>
        <w:t>.</w:t>
      </w:r>
      <w:r w:rsidR="0084492C">
        <w:rPr>
          <w:rFonts w:asciiTheme="majorBidi" w:hAnsiTheme="majorBidi" w:cs="Times New Roman" w:hint="cs"/>
          <w:sz w:val="28"/>
          <w:szCs w:val="28"/>
          <w:rtl/>
          <w:lang w:bidi="ar-JO"/>
        </w:rPr>
        <w:t xml:space="preserve"> 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تشمل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إدارة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العديد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الأنشطة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مثل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تحليل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وتخطيط</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القياسية،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ومراقبة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وتقديم</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التقارير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المتعلقة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بالتكاليف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يهدف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ذلك</w:t>
      </w:r>
      <w:r w:rsidRPr="001D09C2">
        <w:rPr>
          <w:rFonts w:asciiTheme="majorBidi" w:hAnsiTheme="majorBidi" w:cs="Times New Roman"/>
          <w:sz w:val="28"/>
          <w:szCs w:val="28"/>
          <w:rtl/>
          <w:lang w:bidi="ar-JO"/>
        </w:rPr>
        <w:t xml:space="preserve"> </w:t>
      </w:r>
      <w:proofErr w:type="spellStart"/>
      <w:r w:rsidRPr="001D09C2">
        <w:rPr>
          <w:rFonts w:asciiTheme="majorBidi" w:hAnsiTheme="majorBidi" w:cs="Times New Roman" w:hint="cs"/>
          <w:sz w:val="28"/>
          <w:szCs w:val="28"/>
          <w:rtl/>
          <w:lang w:bidi="ar-JO"/>
        </w:rPr>
        <w:t>الى</w:t>
      </w:r>
      <w:proofErr w:type="spellEnd"/>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تحسين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كفاءة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استخدام</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الموارد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وزيادة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ربحية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الشركة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طريق</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تحقيق</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التوازن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بين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التكاليف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والجودة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والإنتاجية</w:t>
      </w:r>
      <w:r>
        <w:rPr>
          <w:rFonts w:asciiTheme="majorBidi" w:hAnsiTheme="majorBidi" w:cs="Times New Roman" w:hint="cs"/>
          <w:sz w:val="28"/>
          <w:szCs w:val="28"/>
          <w:rtl/>
          <w:lang w:bidi="ar-JO"/>
        </w:rPr>
        <w:t>.</w:t>
      </w:r>
    </w:p>
    <w:p w:rsidR="0084492C" w:rsidRDefault="0084492C"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  الإستراتيجية المعتمدة هي الاعتماد على الشراكات لتقليل التكاليف المالية  . </w:t>
      </w:r>
    </w:p>
    <w:p w:rsidR="001D09C2" w:rsidRDefault="001D09C2"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2. </w:t>
      </w:r>
      <w:r w:rsidRPr="001D09C2">
        <w:rPr>
          <w:rFonts w:asciiTheme="majorBidi" w:hAnsiTheme="majorBidi" w:cs="Times New Roman" w:hint="cs"/>
          <w:sz w:val="28"/>
          <w:szCs w:val="28"/>
          <w:rtl/>
          <w:lang w:bidi="ar-JO"/>
        </w:rPr>
        <w:t>تخطيط</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رأس</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هو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عملية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وإدارة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الاحتياجات</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المالية</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للمنتدى </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على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المدى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الطويل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يشمل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ذلك</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كمية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رأس</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اللازمة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أنشطة</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المنتدى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بما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في</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ذلك</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الدعم المالي الثابت ومنح المشاريع </w:t>
      </w:r>
      <w:proofErr w:type="spellStart"/>
      <w:r w:rsidR="0084492C">
        <w:rPr>
          <w:rFonts w:asciiTheme="majorBidi" w:hAnsiTheme="majorBidi" w:cs="Times New Roman" w:hint="cs"/>
          <w:sz w:val="28"/>
          <w:szCs w:val="28"/>
          <w:rtl/>
          <w:lang w:bidi="ar-JO"/>
        </w:rPr>
        <w:t>المموله</w:t>
      </w:r>
      <w:proofErr w:type="spellEnd"/>
      <w:r w:rsidR="0084492C">
        <w:rPr>
          <w:rFonts w:asciiTheme="majorBidi" w:hAnsiTheme="majorBidi" w:cs="Times New Roman" w:hint="cs"/>
          <w:sz w:val="28"/>
          <w:szCs w:val="28"/>
          <w:rtl/>
          <w:lang w:bidi="ar-JO"/>
        </w:rPr>
        <w:t xml:space="preserve"> </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يتضمن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تخطيط</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رأس</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أيضًا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مصادر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المحتملة،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سواء</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كانت</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ذلك</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عبر</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التبرعات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أو</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الدعم الحكومي ودعم القطاع الخاص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غيرها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الخيارات</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الهدف</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تخطيط</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رأس</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هو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ضمان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توافر</w:t>
      </w:r>
      <w:r w:rsidRPr="001D09C2">
        <w:rPr>
          <w:rFonts w:asciiTheme="majorBidi" w:hAnsiTheme="majorBidi" w:cs="Times New Roman"/>
          <w:sz w:val="28"/>
          <w:szCs w:val="28"/>
          <w:rtl/>
          <w:lang w:bidi="ar-JO"/>
        </w:rPr>
        <w:t xml:space="preserve"> </w:t>
      </w:r>
      <w:proofErr w:type="spellStart"/>
      <w:r w:rsidRPr="001D09C2">
        <w:rPr>
          <w:rFonts w:asciiTheme="majorBidi" w:hAnsiTheme="majorBidi" w:cs="Times New Roman" w:hint="cs"/>
          <w:sz w:val="28"/>
          <w:szCs w:val="28"/>
          <w:rtl/>
          <w:lang w:bidi="ar-JO"/>
        </w:rPr>
        <w:t>الاموال</w:t>
      </w:r>
      <w:proofErr w:type="spellEnd"/>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اللازمة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لدعم</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 مبادرات وأنشطة المنتدى </w:t>
      </w:r>
      <w:r w:rsidRPr="001D09C2">
        <w:rPr>
          <w:rFonts w:asciiTheme="majorBidi" w:hAnsiTheme="majorBidi" w:cs="Times New Roman" w:hint="cs"/>
          <w:sz w:val="28"/>
          <w:szCs w:val="28"/>
          <w:rtl/>
          <w:lang w:bidi="ar-JO"/>
        </w:rPr>
        <w:t>وتحقيق</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أهدافها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على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المدى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الطويل</w:t>
      </w:r>
      <w:r>
        <w:rPr>
          <w:rFonts w:asciiTheme="majorBidi" w:hAnsiTheme="majorBidi" w:cs="Times New Roman" w:hint="cs"/>
          <w:sz w:val="28"/>
          <w:szCs w:val="28"/>
          <w:rtl/>
          <w:lang w:bidi="ar-JO"/>
        </w:rPr>
        <w:t xml:space="preserve"> .</w:t>
      </w:r>
    </w:p>
    <w:p w:rsidR="0084492C" w:rsidRDefault="0084492C"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 الخطة المالية التنفيذية </w:t>
      </w:r>
      <w:proofErr w:type="spellStart"/>
      <w:r>
        <w:rPr>
          <w:rFonts w:asciiTheme="majorBidi" w:hAnsiTheme="majorBidi" w:cs="Times New Roman" w:hint="cs"/>
          <w:sz w:val="28"/>
          <w:szCs w:val="28"/>
          <w:rtl/>
          <w:lang w:bidi="ar-JO"/>
        </w:rPr>
        <w:t>للاعوام</w:t>
      </w:r>
      <w:proofErr w:type="spellEnd"/>
      <w:r>
        <w:rPr>
          <w:rFonts w:asciiTheme="majorBidi" w:hAnsiTheme="majorBidi" w:cs="Times New Roman" w:hint="cs"/>
          <w:sz w:val="28"/>
          <w:szCs w:val="28"/>
          <w:rtl/>
          <w:lang w:bidi="ar-JO"/>
        </w:rPr>
        <w:t xml:space="preserve"> 2024-2026 . </w:t>
      </w:r>
    </w:p>
    <w:p w:rsidR="001D09C2" w:rsidRDefault="0084492C"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 خطة التعلم والتطوير للأعوام 2024-2026 . </w:t>
      </w:r>
    </w:p>
    <w:p w:rsidR="007456D2" w:rsidRDefault="007456D2" w:rsidP="007456D2">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3. مصادر التمويل المستدامة </w:t>
      </w:r>
    </w:p>
    <w:p w:rsidR="007456D2" w:rsidRDefault="007456D2" w:rsidP="0084492C">
      <w:pPr>
        <w:tabs>
          <w:tab w:val="left" w:pos="8550"/>
        </w:tabs>
        <w:jc w:val="right"/>
        <w:rPr>
          <w:rFonts w:asciiTheme="majorBidi" w:hAnsiTheme="majorBidi" w:cs="Times New Roman" w:hint="cs"/>
          <w:sz w:val="28"/>
          <w:szCs w:val="28"/>
          <w:rtl/>
          <w:lang w:bidi="ar-JO"/>
        </w:rPr>
      </w:pPr>
      <w:r w:rsidRPr="001D09C2">
        <w:rPr>
          <w:rFonts w:asciiTheme="majorBidi" w:hAnsiTheme="majorBidi" w:cs="Times New Roman" w:hint="cs"/>
          <w:sz w:val="28"/>
          <w:szCs w:val="28"/>
          <w:rtl/>
          <w:lang w:bidi="ar-JO"/>
        </w:rPr>
        <w:t>هو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عملية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وتنظيم</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مصادر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التي</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يحتاجها</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المنتدى </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لتلبية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احتياجاتها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يشمل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ذلك</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تحديد</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إذا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كانت</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المنتدى </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بحاجة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إلى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مصادر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داخلية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مثل</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التبرعات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مصادر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خارجية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مثل</w:t>
      </w:r>
      <w:r w:rsidRPr="001D09C2">
        <w:rPr>
          <w:rFonts w:asciiTheme="majorBidi" w:hAnsiTheme="majorBidi" w:cs="Times New Roman"/>
          <w:sz w:val="28"/>
          <w:szCs w:val="28"/>
          <w:rtl/>
          <w:lang w:bidi="ar-JO"/>
        </w:rPr>
        <w:t xml:space="preserve"> </w:t>
      </w:r>
      <w:r w:rsidR="0084492C">
        <w:rPr>
          <w:rFonts w:asciiTheme="majorBidi" w:hAnsiTheme="majorBidi" w:cs="Times New Roman" w:hint="cs"/>
          <w:sz w:val="28"/>
          <w:szCs w:val="28"/>
          <w:rtl/>
          <w:lang w:bidi="ar-JO"/>
        </w:rPr>
        <w:t xml:space="preserve">المنح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أو</w:t>
      </w:r>
      <w:r w:rsidRPr="001D09C2">
        <w:rPr>
          <w:rFonts w:asciiTheme="majorBidi" w:hAnsiTheme="majorBidi" w:cs="Times New Roman"/>
          <w:sz w:val="28"/>
          <w:szCs w:val="28"/>
          <w:rtl/>
          <w:lang w:bidi="ar-JO"/>
        </w:rPr>
        <w:t xml:space="preserve"> </w:t>
      </w:r>
      <w:proofErr w:type="spellStart"/>
      <w:r w:rsidR="0084492C">
        <w:rPr>
          <w:rFonts w:asciiTheme="majorBidi" w:hAnsiTheme="majorBidi" w:cs="Times New Roman" w:hint="cs"/>
          <w:sz w:val="28"/>
          <w:szCs w:val="28"/>
          <w:rtl/>
          <w:lang w:bidi="ar-JO"/>
        </w:rPr>
        <w:t>ايجاد</w:t>
      </w:r>
      <w:proofErr w:type="spellEnd"/>
      <w:r w:rsidR="0084492C">
        <w:rPr>
          <w:rFonts w:asciiTheme="majorBidi" w:hAnsiTheme="majorBidi" w:cs="Times New Roman" w:hint="cs"/>
          <w:sz w:val="28"/>
          <w:szCs w:val="28"/>
          <w:rtl/>
          <w:lang w:bidi="ar-JO"/>
        </w:rPr>
        <w:t xml:space="preserve"> مشاريع مدرة للدخل </w:t>
      </w:r>
      <w:r w:rsidRPr="001D09C2">
        <w:rPr>
          <w:rFonts w:asciiTheme="majorBidi" w:hAnsiTheme="majorBidi" w:cs="Times New Roman" w:hint="cs"/>
          <w:sz w:val="28"/>
          <w:szCs w:val="28"/>
          <w:rtl/>
          <w:lang w:bidi="ar-JO"/>
        </w:rPr>
        <w:t>،</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أو</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جمع</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التبرعات</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تنظيم</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يتضمن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أيضًا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تقدير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التكلفة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والفائدة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المتوقعة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لكل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من</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مصادر</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المحتملة،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وتحليل</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البنية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التمويلية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المثلى</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لتلبية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احتياجات</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الشركة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وتحقيق</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أهدافها</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المالية</w:t>
      </w:r>
      <w:r w:rsidRPr="001D09C2">
        <w:rPr>
          <w:rFonts w:asciiTheme="majorBidi" w:hAnsiTheme="majorBidi" w:cs="Times New Roman"/>
          <w:sz w:val="28"/>
          <w:szCs w:val="28"/>
          <w:rtl/>
          <w:lang w:bidi="ar-JO"/>
        </w:rPr>
        <w:t xml:space="preserve"> </w:t>
      </w:r>
      <w:r w:rsidRPr="001D09C2">
        <w:rPr>
          <w:rFonts w:asciiTheme="majorBidi" w:hAnsiTheme="majorBidi" w:cs="Times New Roman" w:hint="cs"/>
          <w:sz w:val="28"/>
          <w:szCs w:val="28"/>
          <w:rtl/>
          <w:lang w:bidi="ar-JO"/>
        </w:rPr>
        <w:t>بكفاءة</w:t>
      </w:r>
      <w:r w:rsidR="0084492C">
        <w:rPr>
          <w:rFonts w:asciiTheme="majorBidi" w:hAnsiTheme="majorBidi" w:cs="Times New Roman" w:hint="cs"/>
          <w:sz w:val="28"/>
          <w:szCs w:val="28"/>
          <w:rtl/>
          <w:lang w:bidi="ar-JO"/>
        </w:rPr>
        <w:t xml:space="preserve"> .</w:t>
      </w:r>
    </w:p>
    <w:p w:rsidR="001D09C2" w:rsidRPr="0084492C" w:rsidRDefault="0084492C" w:rsidP="0084492C">
      <w:pPr>
        <w:tabs>
          <w:tab w:val="left" w:pos="8550"/>
        </w:tabs>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وتشمل مصادر الدعم للمنتدى ( التبرعات السنوية ، دعم وزارة الثقافة ، دعم صندوق الجمعيات ، دعم القطاع الخاص ، منح المشاريع للمنظمات المحلية والدولية . </w:t>
      </w: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hint="cs"/>
          <w:sz w:val="28"/>
          <w:szCs w:val="28"/>
          <w:rtl/>
          <w:lang w:bidi="ar-JO"/>
        </w:rPr>
      </w:pPr>
    </w:p>
    <w:p w:rsidR="001D09C2" w:rsidRDefault="001D09C2" w:rsidP="001D09C2">
      <w:pPr>
        <w:tabs>
          <w:tab w:val="left" w:pos="8550"/>
        </w:tabs>
        <w:jc w:val="right"/>
        <w:rPr>
          <w:rFonts w:asciiTheme="majorBidi" w:hAnsiTheme="majorBidi" w:cstheme="majorBidi"/>
          <w:sz w:val="28"/>
          <w:szCs w:val="28"/>
          <w:rtl/>
        </w:rPr>
      </w:pPr>
    </w:p>
    <w:p w:rsidR="00012BFC" w:rsidRPr="00792D1A" w:rsidRDefault="001D09C2" w:rsidP="00012BFC">
      <w:pPr>
        <w:tabs>
          <w:tab w:val="left" w:pos="8550"/>
        </w:tabs>
        <w:jc w:val="right"/>
        <w:rPr>
          <w:rFonts w:asciiTheme="majorBidi" w:hAnsiTheme="majorBidi" w:cstheme="majorBidi"/>
          <w:b/>
          <w:bCs/>
          <w:sz w:val="28"/>
          <w:szCs w:val="28"/>
          <w:rtl/>
        </w:rPr>
      </w:pPr>
      <w:r>
        <w:rPr>
          <w:rFonts w:asciiTheme="majorBidi" w:hAnsiTheme="majorBidi" w:cstheme="majorBidi" w:hint="cs"/>
          <w:b/>
          <w:bCs/>
          <w:sz w:val="28"/>
          <w:szCs w:val="28"/>
          <w:rtl/>
        </w:rPr>
        <w:t>11</w:t>
      </w:r>
      <w:r w:rsidR="00792D1A" w:rsidRPr="00792D1A">
        <w:rPr>
          <w:rFonts w:asciiTheme="majorBidi" w:hAnsiTheme="majorBidi" w:cstheme="majorBidi" w:hint="cs"/>
          <w:b/>
          <w:bCs/>
          <w:sz w:val="28"/>
          <w:szCs w:val="28"/>
          <w:rtl/>
        </w:rPr>
        <w:t xml:space="preserve">. </w:t>
      </w:r>
      <w:r w:rsidR="00012BFC" w:rsidRPr="00792D1A">
        <w:rPr>
          <w:rFonts w:asciiTheme="majorBidi" w:hAnsiTheme="majorBidi" w:cstheme="majorBidi" w:hint="cs"/>
          <w:b/>
          <w:bCs/>
          <w:sz w:val="28"/>
          <w:szCs w:val="28"/>
          <w:rtl/>
        </w:rPr>
        <w:t xml:space="preserve">خطة المتابعة والتقييم </w:t>
      </w:r>
    </w:p>
    <w:p w:rsidR="00012BFC" w:rsidRDefault="00012BFC" w:rsidP="00012BFC">
      <w:pPr>
        <w:tabs>
          <w:tab w:val="left" w:pos="8550"/>
        </w:tabs>
        <w:jc w:val="right"/>
        <w:rPr>
          <w:rFonts w:asciiTheme="majorBidi" w:hAnsiTheme="majorBidi" w:cs="Times New Roman"/>
          <w:sz w:val="28"/>
          <w:szCs w:val="28"/>
          <w:rtl/>
        </w:rPr>
      </w:pPr>
      <w:r w:rsidRPr="00012BFC">
        <w:rPr>
          <w:rFonts w:asciiTheme="majorBidi" w:hAnsiTheme="majorBidi" w:cs="Times New Roman" w:hint="cs"/>
          <w:sz w:val="28"/>
          <w:szCs w:val="28"/>
          <w:rtl/>
        </w:rPr>
        <w:lastRenderedPageBreak/>
        <w:t>تسمح</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عملية</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المتابعة</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والتقييم</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للمخططين</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وواضعي</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السياسات</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والبرامج</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والمشاريع</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الكشف</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عن</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مدى</w:t>
      </w:r>
      <w:r w:rsidRPr="00012BFC">
        <w:rPr>
          <w:rFonts w:asciiTheme="majorBidi" w:hAnsiTheme="majorBidi" w:cs="Times New Roman"/>
          <w:sz w:val="28"/>
          <w:szCs w:val="28"/>
          <w:rtl/>
        </w:rPr>
        <w:t xml:space="preserve"> </w:t>
      </w:r>
      <w:proofErr w:type="spellStart"/>
      <w:r w:rsidRPr="00012BFC">
        <w:rPr>
          <w:rFonts w:asciiTheme="majorBidi" w:hAnsiTheme="majorBidi" w:cs="Times New Roman" w:hint="cs"/>
          <w:sz w:val="28"/>
          <w:szCs w:val="28"/>
          <w:rtl/>
        </w:rPr>
        <w:t>نجاعة</w:t>
      </w:r>
      <w:proofErr w:type="spellEnd"/>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الوسائل</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والطرق</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التي</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يستخدمونها</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في</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تحديد</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وتعريف</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انجازاتهم،</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وإلى</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تعلم</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وسائل</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أفضل</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لتطبيق</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السياسات</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والبرامج</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والمشاريع،</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وذلك</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بهدف</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تطوير</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واستدامة</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أثر</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تلك</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السياسات</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والبرامج</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على</w:t>
      </w:r>
      <w:r w:rsidRPr="00012BFC">
        <w:rPr>
          <w:rFonts w:asciiTheme="majorBidi" w:hAnsiTheme="majorBidi" w:cs="Times New Roman"/>
          <w:sz w:val="28"/>
          <w:szCs w:val="28"/>
          <w:rtl/>
        </w:rPr>
        <w:t xml:space="preserve"> </w:t>
      </w:r>
      <w:r w:rsidRPr="00012BFC">
        <w:rPr>
          <w:rFonts w:asciiTheme="majorBidi" w:hAnsiTheme="majorBidi" w:cs="Times New Roman" w:hint="cs"/>
          <w:sz w:val="28"/>
          <w:szCs w:val="28"/>
          <w:rtl/>
        </w:rPr>
        <w:t>المستفيدين</w:t>
      </w:r>
      <w:r w:rsidR="001C275C">
        <w:rPr>
          <w:rFonts w:asciiTheme="majorBidi" w:hAnsiTheme="majorBidi" w:cs="Times New Roman" w:hint="cs"/>
          <w:sz w:val="28"/>
          <w:szCs w:val="28"/>
          <w:rtl/>
        </w:rPr>
        <w:t xml:space="preserve"> ، وتساعد في صياغة مؤشرات خاصة بالمشايع والقيام بقياسها ومتابعة نسب التقدم في الانجاز بشكل دوري . </w:t>
      </w:r>
    </w:p>
    <w:p w:rsidR="00792D1A" w:rsidRDefault="00C217A0" w:rsidP="00012BFC">
      <w:pPr>
        <w:tabs>
          <w:tab w:val="left" w:pos="8550"/>
        </w:tabs>
        <w:jc w:val="right"/>
        <w:rPr>
          <w:rFonts w:asciiTheme="majorBidi" w:hAnsiTheme="majorBidi" w:cs="Times New Roman"/>
          <w:sz w:val="28"/>
          <w:szCs w:val="28"/>
          <w:rtl/>
        </w:rPr>
      </w:pPr>
      <w:r>
        <w:rPr>
          <w:rFonts w:asciiTheme="majorBidi" w:hAnsiTheme="majorBidi" w:cs="Times New Roman" w:hint="cs"/>
          <w:sz w:val="28"/>
          <w:szCs w:val="28"/>
          <w:rtl/>
        </w:rPr>
        <w:t xml:space="preserve">خطة العمل والمتابعة </w:t>
      </w:r>
    </w:p>
    <w:tbl>
      <w:tblPr>
        <w:bidiVisual/>
        <w:tblW w:w="10710"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20"/>
        <w:gridCol w:w="1170"/>
        <w:gridCol w:w="810"/>
        <w:gridCol w:w="900"/>
        <w:gridCol w:w="990"/>
        <w:gridCol w:w="1350"/>
        <w:gridCol w:w="1170"/>
      </w:tblGrid>
      <w:tr w:rsidR="00C217A0" w:rsidTr="002E0D93">
        <w:trPr>
          <w:trHeight w:val="1158"/>
        </w:trPr>
        <w:tc>
          <w:tcPr>
            <w:tcW w:w="4320" w:type="dxa"/>
            <w:shd w:val="clear" w:color="auto" w:fill="DBE5F1" w:themeFill="accent1" w:themeFillTint="33"/>
          </w:tcPr>
          <w:p w:rsidR="00C217A0" w:rsidRPr="00724753" w:rsidRDefault="00C217A0" w:rsidP="002E0D93">
            <w:pPr>
              <w:widowControl w:val="0"/>
              <w:bidi/>
              <w:spacing w:after="0" w:line="240" w:lineRule="auto"/>
              <w:rPr>
                <w:rFonts w:cs="Times New Roman"/>
                <w:b/>
                <w:bCs/>
                <w:rtl/>
              </w:rPr>
            </w:pPr>
            <w:r w:rsidRPr="00724753">
              <w:rPr>
                <w:rFonts w:cs="Times New Roman" w:hint="cs"/>
                <w:b/>
                <w:bCs/>
                <w:rtl/>
              </w:rPr>
              <w:t xml:space="preserve">مهام العمل </w:t>
            </w:r>
          </w:p>
        </w:tc>
        <w:tc>
          <w:tcPr>
            <w:tcW w:w="1170" w:type="dxa"/>
            <w:shd w:val="clear" w:color="auto" w:fill="DBE5F1" w:themeFill="accent1" w:themeFillTint="33"/>
            <w:tcMar>
              <w:top w:w="100" w:type="dxa"/>
              <w:left w:w="100" w:type="dxa"/>
              <w:bottom w:w="100" w:type="dxa"/>
              <w:right w:w="100" w:type="dxa"/>
            </w:tcMar>
          </w:tcPr>
          <w:p w:rsidR="00C217A0" w:rsidRPr="00724753" w:rsidRDefault="00C217A0" w:rsidP="002E0D93">
            <w:pPr>
              <w:widowControl w:val="0"/>
              <w:bidi/>
              <w:spacing w:after="0" w:line="240" w:lineRule="auto"/>
              <w:rPr>
                <w:b/>
                <w:bCs/>
              </w:rPr>
            </w:pPr>
            <w:r w:rsidRPr="00724753">
              <w:rPr>
                <w:rFonts w:cs="Times New Roman" w:hint="cs"/>
                <w:b/>
                <w:bCs/>
                <w:rtl/>
              </w:rPr>
              <w:t xml:space="preserve">الشخص </w:t>
            </w:r>
            <w:proofErr w:type="spellStart"/>
            <w:r w:rsidRPr="00724753">
              <w:rPr>
                <w:rFonts w:cs="Times New Roman" w:hint="cs"/>
                <w:b/>
                <w:bCs/>
                <w:rtl/>
              </w:rPr>
              <w:t>المسؤول</w:t>
            </w:r>
            <w:proofErr w:type="spellEnd"/>
            <w:r w:rsidRPr="00724753">
              <w:rPr>
                <w:rFonts w:cs="Times New Roman" w:hint="cs"/>
                <w:b/>
                <w:bCs/>
                <w:rtl/>
              </w:rPr>
              <w:t xml:space="preserve"> </w:t>
            </w:r>
          </w:p>
        </w:tc>
        <w:tc>
          <w:tcPr>
            <w:tcW w:w="810" w:type="dxa"/>
            <w:shd w:val="clear" w:color="auto" w:fill="DBE5F1" w:themeFill="accent1" w:themeFillTint="33"/>
            <w:tcMar>
              <w:top w:w="100" w:type="dxa"/>
              <w:left w:w="100" w:type="dxa"/>
              <w:bottom w:w="100" w:type="dxa"/>
              <w:right w:w="100" w:type="dxa"/>
            </w:tcMar>
          </w:tcPr>
          <w:p w:rsidR="00C217A0" w:rsidRPr="00724753" w:rsidRDefault="00C217A0" w:rsidP="002E0D93">
            <w:pPr>
              <w:widowControl w:val="0"/>
              <w:bidi/>
              <w:spacing w:after="0" w:line="240" w:lineRule="auto"/>
              <w:rPr>
                <w:b/>
                <w:bCs/>
              </w:rPr>
            </w:pPr>
            <w:r w:rsidRPr="00724753">
              <w:rPr>
                <w:rFonts w:cs="Times New Roman" w:hint="cs"/>
                <w:b/>
                <w:bCs/>
                <w:rtl/>
              </w:rPr>
              <w:t>تاريخ التنفيذ</w:t>
            </w:r>
          </w:p>
        </w:tc>
        <w:tc>
          <w:tcPr>
            <w:tcW w:w="900" w:type="dxa"/>
            <w:shd w:val="clear" w:color="auto" w:fill="DBE5F1" w:themeFill="accent1" w:themeFillTint="33"/>
            <w:tcMar>
              <w:top w:w="100" w:type="dxa"/>
              <w:left w:w="100" w:type="dxa"/>
              <w:bottom w:w="100" w:type="dxa"/>
              <w:right w:w="100" w:type="dxa"/>
            </w:tcMar>
          </w:tcPr>
          <w:p w:rsidR="00C217A0" w:rsidRPr="00724753" w:rsidRDefault="00C217A0" w:rsidP="002E0D93">
            <w:pPr>
              <w:widowControl w:val="0"/>
              <w:bidi/>
              <w:spacing w:after="0" w:line="240" w:lineRule="auto"/>
              <w:rPr>
                <w:b/>
                <w:bCs/>
              </w:rPr>
            </w:pPr>
            <w:r w:rsidRPr="00724753">
              <w:rPr>
                <w:rFonts w:cs="Times New Roman" w:hint="cs"/>
                <w:b/>
                <w:bCs/>
                <w:rtl/>
              </w:rPr>
              <w:t>مكان التنفيذ</w:t>
            </w:r>
          </w:p>
        </w:tc>
        <w:tc>
          <w:tcPr>
            <w:tcW w:w="990" w:type="dxa"/>
            <w:shd w:val="clear" w:color="auto" w:fill="DBE5F1" w:themeFill="accent1" w:themeFillTint="33"/>
            <w:tcMar>
              <w:top w:w="100" w:type="dxa"/>
              <w:left w:w="100" w:type="dxa"/>
              <w:bottom w:w="100" w:type="dxa"/>
              <w:right w:w="100" w:type="dxa"/>
            </w:tcMar>
          </w:tcPr>
          <w:p w:rsidR="00C217A0" w:rsidRPr="00724753" w:rsidRDefault="00C217A0" w:rsidP="00C217A0">
            <w:pPr>
              <w:widowControl w:val="0"/>
              <w:bidi/>
              <w:spacing w:after="0" w:line="240" w:lineRule="auto"/>
              <w:rPr>
                <w:b/>
                <w:bCs/>
              </w:rPr>
            </w:pPr>
            <w:r w:rsidRPr="00724753">
              <w:rPr>
                <w:rFonts w:hint="cs"/>
                <w:b/>
                <w:bCs/>
                <w:rtl/>
              </w:rPr>
              <w:t xml:space="preserve">المساعدة الفنية </w:t>
            </w:r>
          </w:p>
        </w:tc>
        <w:tc>
          <w:tcPr>
            <w:tcW w:w="1350" w:type="dxa"/>
            <w:shd w:val="clear" w:color="auto" w:fill="DBE5F1" w:themeFill="accent1" w:themeFillTint="33"/>
            <w:tcMar>
              <w:top w:w="100" w:type="dxa"/>
              <w:left w:w="100" w:type="dxa"/>
              <w:bottom w:w="100" w:type="dxa"/>
              <w:right w:w="100" w:type="dxa"/>
            </w:tcMar>
          </w:tcPr>
          <w:p w:rsidR="00C217A0" w:rsidRPr="00724753" w:rsidRDefault="00C217A0" w:rsidP="00C217A0">
            <w:pPr>
              <w:widowControl w:val="0"/>
              <w:bidi/>
              <w:spacing w:after="0" w:line="240" w:lineRule="auto"/>
              <w:rPr>
                <w:b/>
                <w:bCs/>
              </w:rPr>
            </w:pPr>
            <w:r w:rsidRPr="00724753">
              <w:rPr>
                <w:rFonts w:hint="cs"/>
                <w:b/>
                <w:bCs/>
                <w:rtl/>
              </w:rPr>
              <w:t xml:space="preserve">المساعدة </w:t>
            </w:r>
            <w:proofErr w:type="spellStart"/>
            <w:r w:rsidRPr="00724753">
              <w:rPr>
                <w:rFonts w:hint="cs"/>
                <w:b/>
                <w:bCs/>
                <w:rtl/>
              </w:rPr>
              <w:t>اللوجستية</w:t>
            </w:r>
            <w:proofErr w:type="spellEnd"/>
            <w:r w:rsidRPr="00724753">
              <w:rPr>
                <w:rFonts w:hint="cs"/>
                <w:b/>
                <w:bCs/>
                <w:rtl/>
              </w:rPr>
              <w:t xml:space="preserve"> </w:t>
            </w:r>
          </w:p>
        </w:tc>
        <w:tc>
          <w:tcPr>
            <w:tcW w:w="1170" w:type="dxa"/>
            <w:shd w:val="clear" w:color="auto" w:fill="DBE5F1" w:themeFill="accent1" w:themeFillTint="33"/>
            <w:tcMar>
              <w:top w:w="100" w:type="dxa"/>
              <w:left w:w="100" w:type="dxa"/>
              <w:bottom w:w="100" w:type="dxa"/>
              <w:right w:w="100" w:type="dxa"/>
            </w:tcMar>
          </w:tcPr>
          <w:p w:rsidR="00C217A0" w:rsidRPr="00724753" w:rsidRDefault="00C217A0" w:rsidP="002E0D93">
            <w:pPr>
              <w:widowControl w:val="0"/>
              <w:bidi/>
              <w:spacing w:after="0" w:line="240" w:lineRule="auto"/>
              <w:rPr>
                <w:b/>
                <w:bCs/>
                <w:rtl/>
              </w:rPr>
            </w:pPr>
            <w:r w:rsidRPr="00724753">
              <w:rPr>
                <w:rFonts w:hint="cs"/>
                <w:b/>
                <w:bCs/>
                <w:rtl/>
              </w:rPr>
              <w:t xml:space="preserve">تقرير </w:t>
            </w:r>
            <w:proofErr w:type="spellStart"/>
            <w:r w:rsidRPr="00724753">
              <w:rPr>
                <w:rFonts w:hint="cs"/>
                <w:b/>
                <w:bCs/>
                <w:rtl/>
              </w:rPr>
              <w:t>اسبوعي</w:t>
            </w:r>
            <w:proofErr w:type="spellEnd"/>
            <w:r w:rsidRPr="00724753">
              <w:rPr>
                <w:rFonts w:hint="cs"/>
                <w:b/>
                <w:bCs/>
                <w:rtl/>
              </w:rPr>
              <w:t xml:space="preserve"> </w:t>
            </w:r>
            <w:r>
              <w:rPr>
                <w:rFonts w:hint="cs"/>
                <w:b/>
                <w:bCs/>
                <w:rtl/>
              </w:rPr>
              <w:t xml:space="preserve">/ شهري / ربع </w:t>
            </w:r>
            <w:proofErr w:type="spellStart"/>
            <w:r>
              <w:rPr>
                <w:rFonts w:hint="cs"/>
                <w:b/>
                <w:bCs/>
                <w:rtl/>
              </w:rPr>
              <w:t>ستوي</w:t>
            </w:r>
            <w:proofErr w:type="spellEnd"/>
            <w:r>
              <w:rPr>
                <w:rFonts w:hint="cs"/>
                <w:b/>
                <w:bCs/>
                <w:rtl/>
              </w:rPr>
              <w:t xml:space="preserve"> </w:t>
            </w:r>
            <w:r w:rsidRPr="00724753">
              <w:rPr>
                <w:rFonts w:hint="cs"/>
                <w:b/>
                <w:bCs/>
                <w:rtl/>
              </w:rPr>
              <w:t>مختصر عن المهام المنجزة</w:t>
            </w:r>
          </w:p>
          <w:p w:rsidR="00C217A0" w:rsidRPr="00724753" w:rsidRDefault="00C217A0" w:rsidP="002E0D93">
            <w:pPr>
              <w:widowControl w:val="0"/>
              <w:bidi/>
              <w:spacing w:after="0" w:line="240" w:lineRule="auto"/>
              <w:rPr>
                <w:b/>
                <w:bCs/>
              </w:rPr>
            </w:pPr>
            <w:r w:rsidRPr="00724753">
              <w:rPr>
                <w:rFonts w:hint="cs"/>
                <w:b/>
                <w:bCs/>
                <w:rtl/>
              </w:rPr>
              <w:t xml:space="preserve">الصعوبات </w:t>
            </w:r>
            <w:proofErr w:type="spellStart"/>
            <w:r w:rsidRPr="00724753">
              <w:rPr>
                <w:rFonts w:hint="cs"/>
                <w:b/>
                <w:bCs/>
                <w:rtl/>
              </w:rPr>
              <w:t>ان</w:t>
            </w:r>
            <w:proofErr w:type="spellEnd"/>
            <w:r w:rsidRPr="00724753">
              <w:rPr>
                <w:rFonts w:hint="cs"/>
                <w:b/>
                <w:bCs/>
                <w:rtl/>
              </w:rPr>
              <w:t xml:space="preserve"> وجدت</w:t>
            </w:r>
          </w:p>
        </w:tc>
      </w:tr>
      <w:tr w:rsidR="00C217A0" w:rsidTr="002E0D93">
        <w:tc>
          <w:tcPr>
            <w:tcW w:w="4320" w:type="dxa"/>
          </w:tcPr>
          <w:p w:rsidR="00C217A0" w:rsidRPr="00231E72" w:rsidRDefault="00C217A0" w:rsidP="00C217A0">
            <w:pPr>
              <w:numPr>
                <w:ilvl w:val="0"/>
                <w:numId w:val="2"/>
              </w:numPr>
              <w:bidi/>
              <w:spacing w:after="160" w:line="259" w:lineRule="auto"/>
              <w:rPr>
                <w:rFonts w:ascii="Simplified Arabic" w:hAnsi="Simplified Arabic" w:cs="Simplified Arabic"/>
                <w:sz w:val="24"/>
                <w:szCs w:val="24"/>
                <w:rtl/>
                <w:lang w:bidi="ar-LY"/>
              </w:rPr>
            </w:pPr>
            <w:proofErr w:type="spellStart"/>
            <w:r w:rsidRPr="00231E72">
              <w:rPr>
                <w:rFonts w:ascii="Simplified Arabic" w:hAnsi="Simplified Arabic" w:cs="Simplified Arabic"/>
                <w:sz w:val="24"/>
                <w:szCs w:val="24"/>
                <w:rtl/>
                <w:lang w:bidi="ar-LY"/>
              </w:rPr>
              <w:t>انشاء</w:t>
            </w:r>
            <w:proofErr w:type="spellEnd"/>
            <w:r>
              <w:rPr>
                <w:rFonts w:ascii="Simplified Arabic" w:hAnsi="Simplified Arabic" w:cs="Simplified Arabic" w:hint="cs"/>
                <w:sz w:val="24"/>
                <w:szCs w:val="24"/>
                <w:rtl/>
                <w:lang w:bidi="ar-LY"/>
              </w:rPr>
              <w:t xml:space="preserve"> ومتابعة </w:t>
            </w:r>
            <w:r w:rsidRPr="00231E72">
              <w:rPr>
                <w:rFonts w:ascii="Simplified Arabic" w:hAnsi="Simplified Arabic" w:cs="Simplified Arabic"/>
                <w:sz w:val="24"/>
                <w:szCs w:val="24"/>
                <w:rtl/>
                <w:lang w:bidi="ar-LY"/>
              </w:rPr>
              <w:t xml:space="preserve"> صفحة </w:t>
            </w:r>
            <w:r w:rsidRPr="00231E72">
              <w:rPr>
                <w:rFonts w:ascii="Simplified Arabic" w:hAnsi="Simplified Arabic" w:cs="Simplified Arabic" w:hint="cs"/>
                <w:sz w:val="24"/>
                <w:szCs w:val="24"/>
                <w:rtl/>
                <w:lang w:bidi="ar-LY"/>
              </w:rPr>
              <w:t xml:space="preserve">الكترونية على مواقع التواصل الاجتماعي </w:t>
            </w:r>
            <w:proofErr w:type="spellStart"/>
            <w:r w:rsidRPr="00231E72">
              <w:rPr>
                <w:rFonts w:ascii="Simplified Arabic" w:hAnsi="Simplified Arabic" w:cs="Simplified Arabic" w:hint="cs"/>
                <w:sz w:val="24"/>
                <w:szCs w:val="24"/>
                <w:rtl/>
                <w:lang w:bidi="ar-LY"/>
              </w:rPr>
              <w:t>الفيسبوك</w:t>
            </w:r>
            <w:proofErr w:type="spellEnd"/>
            <w:r w:rsidRPr="00231E72">
              <w:rPr>
                <w:rFonts w:ascii="Simplified Arabic" w:hAnsi="Simplified Arabic" w:cs="Simplified Arabic" w:hint="cs"/>
                <w:sz w:val="24"/>
                <w:szCs w:val="24"/>
                <w:rtl/>
                <w:lang w:bidi="ar-LY"/>
              </w:rPr>
              <w:t xml:space="preserve"> و نشرها بين </w:t>
            </w:r>
            <w:r>
              <w:rPr>
                <w:rFonts w:ascii="Simplified Arabic" w:hAnsi="Simplified Arabic" w:cs="Simplified Arabic" w:hint="cs"/>
                <w:sz w:val="24"/>
                <w:szCs w:val="24"/>
                <w:rtl/>
                <w:lang w:bidi="ar-LY"/>
              </w:rPr>
              <w:t xml:space="preserve">المستفيدين </w:t>
            </w: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rPr>
                <w:lang w:bidi="ar-LY"/>
              </w:rPr>
            </w:pPr>
          </w:p>
        </w:tc>
        <w:tc>
          <w:tcPr>
            <w:tcW w:w="810" w:type="dxa"/>
            <w:shd w:val="clear" w:color="auto" w:fill="auto"/>
            <w:tcMar>
              <w:top w:w="100" w:type="dxa"/>
              <w:left w:w="100" w:type="dxa"/>
              <w:bottom w:w="100" w:type="dxa"/>
              <w:right w:w="100" w:type="dxa"/>
            </w:tcMar>
          </w:tcPr>
          <w:p w:rsidR="00C217A0" w:rsidRDefault="00C217A0" w:rsidP="002E0D93">
            <w:pPr>
              <w:widowControl w:val="0"/>
              <w:bidi/>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bidi/>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bidi/>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bidi/>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bidi/>
              <w:spacing w:after="0" w:line="240" w:lineRule="auto"/>
              <w:jc w:val="center"/>
            </w:pPr>
          </w:p>
        </w:tc>
      </w:tr>
      <w:tr w:rsidR="00C217A0" w:rsidTr="002E0D93">
        <w:tc>
          <w:tcPr>
            <w:tcW w:w="4320" w:type="dxa"/>
          </w:tcPr>
          <w:p w:rsidR="00C217A0" w:rsidRPr="00231E72" w:rsidRDefault="00C217A0" w:rsidP="00C217A0">
            <w:pPr>
              <w:numPr>
                <w:ilvl w:val="0"/>
                <w:numId w:val="2"/>
              </w:numPr>
              <w:bidi/>
              <w:spacing w:after="160" w:line="259" w:lineRule="auto"/>
              <w:rPr>
                <w:rFonts w:ascii="Simplified Arabic" w:hAnsi="Simplified Arabic" w:cs="Simplified Arabic"/>
                <w:b/>
                <w:bCs/>
                <w:sz w:val="24"/>
                <w:szCs w:val="24"/>
                <w:rtl/>
              </w:rPr>
            </w:pPr>
            <w:r w:rsidRPr="00231E72">
              <w:rPr>
                <w:rFonts w:ascii="Simplified Arabic" w:hAnsi="Simplified Arabic" w:cs="Simplified Arabic" w:hint="cs"/>
                <w:sz w:val="24"/>
                <w:szCs w:val="24"/>
                <w:rtl/>
                <w:lang w:bidi="ar-LY"/>
              </w:rPr>
              <w:t xml:space="preserve">أدلة تدريبية </w:t>
            </w:r>
            <w:r w:rsidRPr="00231E72">
              <w:rPr>
                <w:rFonts w:ascii="Simplified Arabic" w:hAnsi="Simplified Arabic" w:cs="Simplified Arabic"/>
                <w:sz w:val="24"/>
                <w:szCs w:val="24"/>
                <w:rtl/>
                <w:lang w:bidi="ar-LY"/>
              </w:rPr>
              <w:t>–</w:t>
            </w:r>
            <w:r w:rsidRPr="00231E72">
              <w:rPr>
                <w:rFonts w:ascii="Simplified Arabic" w:hAnsi="Simplified Arabic" w:cs="Simplified Arabic" w:hint="cs"/>
                <w:sz w:val="24"/>
                <w:szCs w:val="24"/>
                <w:rtl/>
                <w:lang w:bidi="ar-LY"/>
              </w:rPr>
              <w:t xml:space="preserve"> قصص </w:t>
            </w:r>
            <w:proofErr w:type="spellStart"/>
            <w:r w:rsidRPr="00231E72">
              <w:rPr>
                <w:rFonts w:ascii="Simplified Arabic" w:hAnsi="Simplified Arabic" w:cs="Simplified Arabic" w:hint="cs"/>
                <w:sz w:val="24"/>
                <w:szCs w:val="24"/>
                <w:rtl/>
                <w:lang w:bidi="ar-LY"/>
              </w:rPr>
              <w:t>مستوحاه</w:t>
            </w:r>
            <w:proofErr w:type="spellEnd"/>
            <w:r w:rsidRPr="00231E72">
              <w:rPr>
                <w:rFonts w:ascii="Simplified Arabic" w:hAnsi="Simplified Arabic" w:cs="Simplified Arabic" w:hint="cs"/>
                <w:sz w:val="24"/>
                <w:szCs w:val="24"/>
                <w:rtl/>
                <w:lang w:bidi="ar-LY"/>
              </w:rPr>
              <w:t xml:space="preserve"> من </w:t>
            </w:r>
            <w:r>
              <w:rPr>
                <w:rFonts w:ascii="Simplified Arabic" w:hAnsi="Simplified Arabic" w:cs="Simplified Arabic" w:hint="cs"/>
                <w:sz w:val="24"/>
                <w:szCs w:val="24"/>
                <w:rtl/>
                <w:lang w:bidi="ar-LY"/>
              </w:rPr>
              <w:t xml:space="preserve">النجاحات </w:t>
            </w: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81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r>
      <w:tr w:rsidR="00C217A0" w:rsidTr="002E0D93">
        <w:tc>
          <w:tcPr>
            <w:tcW w:w="4320" w:type="dxa"/>
          </w:tcPr>
          <w:p w:rsidR="00C217A0" w:rsidRPr="00231E72" w:rsidRDefault="00C217A0" w:rsidP="00C217A0">
            <w:pPr>
              <w:numPr>
                <w:ilvl w:val="0"/>
                <w:numId w:val="2"/>
              </w:numPr>
              <w:bidi/>
              <w:spacing w:after="160" w:line="259" w:lineRule="auto"/>
              <w:rPr>
                <w:rFonts w:ascii="Simplified Arabic" w:hAnsi="Simplified Arabic" w:cs="Simplified Arabic"/>
                <w:b/>
                <w:bCs/>
                <w:sz w:val="24"/>
                <w:szCs w:val="24"/>
                <w:rtl/>
              </w:rPr>
            </w:pPr>
            <w:r w:rsidRPr="00231E72">
              <w:rPr>
                <w:rFonts w:ascii="Simplified Arabic" w:hAnsi="Simplified Arabic" w:cs="Simplified Arabic" w:hint="cs"/>
                <w:sz w:val="24"/>
                <w:szCs w:val="24"/>
                <w:rtl/>
                <w:lang w:bidi="ar-LY"/>
              </w:rPr>
              <w:t xml:space="preserve">حلقات نقاش حوارية </w:t>
            </w:r>
            <w:r>
              <w:rPr>
                <w:rFonts w:ascii="Simplified Arabic" w:hAnsi="Simplified Arabic" w:cs="Simplified Arabic" w:hint="cs"/>
                <w:sz w:val="24"/>
                <w:szCs w:val="24"/>
                <w:rtl/>
                <w:lang w:bidi="ar-LY"/>
              </w:rPr>
              <w:t xml:space="preserve">لكل نشاط </w:t>
            </w:r>
          </w:p>
        </w:tc>
        <w:tc>
          <w:tcPr>
            <w:tcW w:w="1170" w:type="dxa"/>
            <w:shd w:val="clear" w:color="auto" w:fill="auto"/>
            <w:tcMar>
              <w:top w:w="100" w:type="dxa"/>
              <w:left w:w="100" w:type="dxa"/>
              <w:bottom w:w="100" w:type="dxa"/>
              <w:right w:w="100" w:type="dxa"/>
            </w:tcMar>
          </w:tcPr>
          <w:p w:rsidR="00C217A0" w:rsidRDefault="00C217A0" w:rsidP="002E0D93"/>
        </w:tc>
        <w:tc>
          <w:tcPr>
            <w:tcW w:w="81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r>
      <w:tr w:rsidR="00C217A0" w:rsidTr="002E0D93">
        <w:tc>
          <w:tcPr>
            <w:tcW w:w="4320" w:type="dxa"/>
          </w:tcPr>
          <w:p w:rsidR="00C217A0" w:rsidRPr="00C217A0" w:rsidRDefault="00C217A0" w:rsidP="00C217A0">
            <w:pPr>
              <w:numPr>
                <w:ilvl w:val="0"/>
                <w:numId w:val="2"/>
              </w:numPr>
              <w:bidi/>
              <w:spacing w:after="160" w:line="259" w:lineRule="auto"/>
              <w:rPr>
                <w:rFonts w:ascii="Simplified Arabic" w:hAnsi="Simplified Arabic" w:cs="Simplified Arabic"/>
                <w:sz w:val="24"/>
                <w:szCs w:val="24"/>
                <w:rtl/>
              </w:rPr>
            </w:pPr>
            <w:r w:rsidRPr="00C217A0">
              <w:rPr>
                <w:rFonts w:ascii="Simplified Arabic" w:hAnsi="Simplified Arabic" w:cs="Simplified Arabic" w:hint="cs"/>
                <w:sz w:val="24"/>
                <w:szCs w:val="24"/>
                <w:rtl/>
              </w:rPr>
              <w:t xml:space="preserve">متابعة مؤشرات </w:t>
            </w:r>
            <w:proofErr w:type="spellStart"/>
            <w:r w:rsidRPr="00C217A0">
              <w:rPr>
                <w:rFonts w:ascii="Simplified Arabic" w:hAnsi="Simplified Arabic" w:cs="Simplified Arabic" w:hint="cs"/>
                <w:sz w:val="24"/>
                <w:szCs w:val="24"/>
                <w:rtl/>
              </w:rPr>
              <w:t>الاداء</w:t>
            </w:r>
            <w:proofErr w:type="spellEnd"/>
            <w:r w:rsidRPr="00C217A0">
              <w:rPr>
                <w:rFonts w:ascii="Simplified Arabic" w:hAnsi="Simplified Arabic" w:cs="Simplified Arabic" w:hint="cs"/>
                <w:sz w:val="24"/>
                <w:szCs w:val="24"/>
                <w:rtl/>
              </w:rPr>
              <w:t xml:space="preserve"> بشكل دوري </w:t>
            </w:r>
          </w:p>
        </w:tc>
        <w:tc>
          <w:tcPr>
            <w:tcW w:w="1170" w:type="dxa"/>
            <w:shd w:val="clear" w:color="auto" w:fill="auto"/>
            <w:tcMar>
              <w:top w:w="100" w:type="dxa"/>
              <w:left w:w="100" w:type="dxa"/>
              <w:bottom w:w="100" w:type="dxa"/>
              <w:right w:w="100" w:type="dxa"/>
            </w:tcMar>
          </w:tcPr>
          <w:p w:rsidR="00C217A0" w:rsidRDefault="00C217A0" w:rsidP="002E0D93"/>
        </w:tc>
        <w:tc>
          <w:tcPr>
            <w:tcW w:w="81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r>
      <w:tr w:rsidR="00C217A0" w:rsidTr="002E0D93">
        <w:tc>
          <w:tcPr>
            <w:tcW w:w="4320" w:type="dxa"/>
          </w:tcPr>
          <w:p w:rsidR="00C217A0" w:rsidRPr="00231E72" w:rsidRDefault="00C217A0" w:rsidP="00C217A0">
            <w:pPr>
              <w:numPr>
                <w:ilvl w:val="0"/>
                <w:numId w:val="2"/>
              </w:numPr>
              <w:bidi/>
              <w:spacing w:after="160" w:line="259" w:lineRule="auto"/>
              <w:rPr>
                <w:rFonts w:ascii="Simplified Arabic" w:hAnsi="Simplified Arabic" w:cs="Simplified Arabic"/>
                <w:b/>
                <w:bCs/>
                <w:sz w:val="24"/>
                <w:szCs w:val="24"/>
              </w:rPr>
            </w:pPr>
            <w:r>
              <w:rPr>
                <w:rFonts w:ascii="Simplified Arabic" w:hAnsi="Simplified Arabic" w:cs="Simplified Arabic" w:hint="cs"/>
                <w:sz w:val="24"/>
                <w:szCs w:val="24"/>
                <w:rtl/>
                <w:lang w:bidi="ar-LY"/>
              </w:rPr>
              <w:t xml:space="preserve">نشر </w:t>
            </w:r>
            <w:r w:rsidRPr="00231E72">
              <w:rPr>
                <w:rFonts w:ascii="Simplified Arabic" w:hAnsi="Simplified Arabic" w:cs="Simplified Arabic" w:hint="cs"/>
                <w:sz w:val="24"/>
                <w:szCs w:val="24"/>
                <w:rtl/>
                <w:lang w:bidi="ar-LY"/>
              </w:rPr>
              <w:t xml:space="preserve"> مقالات </w:t>
            </w:r>
            <w:r>
              <w:rPr>
                <w:rFonts w:ascii="Simplified Arabic" w:hAnsi="Simplified Arabic" w:cs="Simplified Arabic" w:hint="cs"/>
                <w:sz w:val="24"/>
                <w:szCs w:val="24"/>
                <w:rtl/>
                <w:lang w:bidi="ar-LY"/>
              </w:rPr>
              <w:t xml:space="preserve">ونتائج </w:t>
            </w:r>
            <w:proofErr w:type="spellStart"/>
            <w:r>
              <w:rPr>
                <w:rFonts w:ascii="Simplified Arabic" w:hAnsi="Simplified Arabic" w:cs="Simplified Arabic" w:hint="cs"/>
                <w:sz w:val="24"/>
                <w:szCs w:val="24"/>
                <w:rtl/>
                <w:lang w:bidi="ar-LY"/>
              </w:rPr>
              <w:t>الانشطة</w:t>
            </w:r>
            <w:proofErr w:type="spellEnd"/>
            <w:r>
              <w:rPr>
                <w:rFonts w:ascii="Simplified Arabic" w:hAnsi="Simplified Arabic" w:cs="Simplified Arabic" w:hint="cs"/>
                <w:sz w:val="24"/>
                <w:szCs w:val="24"/>
                <w:rtl/>
                <w:lang w:bidi="ar-LY"/>
              </w:rPr>
              <w:t xml:space="preserve"> </w:t>
            </w:r>
          </w:p>
        </w:tc>
        <w:tc>
          <w:tcPr>
            <w:tcW w:w="1170" w:type="dxa"/>
            <w:shd w:val="clear" w:color="auto" w:fill="auto"/>
            <w:tcMar>
              <w:top w:w="100" w:type="dxa"/>
              <w:left w:w="100" w:type="dxa"/>
              <w:bottom w:w="100" w:type="dxa"/>
              <w:right w:w="100" w:type="dxa"/>
            </w:tcMar>
          </w:tcPr>
          <w:p w:rsidR="00C217A0" w:rsidRDefault="00C217A0" w:rsidP="002E0D93"/>
        </w:tc>
        <w:tc>
          <w:tcPr>
            <w:tcW w:w="81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r>
      <w:tr w:rsidR="00C217A0" w:rsidTr="002E0D93">
        <w:tc>
          <w:tcPr>
            <w:tcW w:w="4320" w:type="dxa"/>
          </w:tcPr>
          <w:p w:rsidR="00C217A0" w:rsidRDefault="00C217A0" w:rsidP="00C217A0">
            <w:pPr>
              <w:pStyle w:val="a4"/>
              <w:numPr>
                <w:ilvl w:val="0"/>
                <w:numId w:val="2"/>
              </w:numPr>
            </w:pPr>
            <w:r w:rsidRPr="00724753">
              <w:rPr>
                <w:rFonts w:ascii="Simplified Arabic" w:hAnsi="Simplified Arabic" w:cs="Simplified Arabic" w:hint="cs"/>
                <w:sz w:val="24"/>
                <w:szCs w:val="24"/>
                <w:rtl/>
                <w:lang w:bidi="ar-LY"/>
              </w:rPr>
              <w:t xml:space="preserve">تضمين دراسات وإحصائيات </w:t>
            </w:r>
          </w:p>
        </w:tc>
        <w:tc>
          <w:tcPr>
            <w:tcW w:w="1170" w:type="dxa"/>
            <w:shd w:val="clear" w:color="auto" w:fill="auto"/>
            <w:tcMar>
              <w:top w:w="100" w:type="dxa"/>
              <w:left w:w="100" w:type="dxa"/>
              <w:bottom w:w="100" w:type="dxa"/>
              <w:right w:w="100" w:type="dxa"/>
            </w:tcMar>
          </w:tcPr>
          <w:p w:rsidR="00C217A0" w:rsidRDefault="00C217A0" w:rsidP="002E0D93"/>
        </w:tc>
        <w:tc>
          <w:tcPr>
            <w:tcW w:w="81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0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99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35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c>
          <w:tcPr>
            <w:tcW w:w="1170" w:type="dxa"/>
            <w:shd w:val="clear" w:color="auto" w:fill="auto"/>
            <w:tcMar>
              <w:top w:w="100" w:type="dxa"/>
              <w:left w:w="100" w:type="dxa"/>
              <w:bottom w:w="100" w:type="dxa"/>
              <w:right w:w="100" w:type="dxa"/>
            </w:tcMar>
          </w:tcPr>
          <w:p w:rsidR="00C217A0" w:rsidRDefault="00C217A0" w:rsidP="002E0D93">
            <w:pPr>
              <w:widowControl w:val="0"/>
              <w:spacing w:after="0" w:line="240" w:lineRule="auto"/>
              <w:jc w:val="center"/>
            </w:pPr>
          </w:p>
        </w:tc>
      </w:tr>
    </w:tbl>
    <w:p w:rsidR="00C217A0" w:rsidRDefault="00C217A0" w:rsidP="00C217A0">
      <w:pPr>
        <w:jc w:val="center"/>
        <w:rPr>
          <w:rtl/>
        </w:rPr>
      </w:pPr>
    </w:p>
    <w:p w:rsidR="00792D1A" w:rsidRPr="00012BFC" w:rsidRDefault="00792D1A" w:rsidP="00012BFC">
      <w:pPr>
        <w:tabs>
          <w:tab w:val="left" w:pos="8550"/>
        </w:tabs>
        <w:jc w:val="right"/>
        <w:rPr>
          <w:rFonts w:asciiTheme="majorBidi" w:hAnsiTheme="majorBidi" w:cstheme="majorBidi"/>
          <w:sz w:val="28"/>
          <w:szCs w:val="28"/>
        </w:rPr>
      </w:pPr>
    </w:p>
    <w:sectPr w:rsidR="00792D1A" w:rsidRPr="00012BFC" w:rsidSect="00160C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96C" w:rsidRDefault="003B396C" w:rsidP="001D09C2">
      <w:pPr>
        <w:spacing w:after="0" w:line="240" w:lineRule="auto"/>
      </w:pPr>
      <w:r>
        <w:separator/>
      </w:r>
    </w:p>
  </w:endnote>
  <w:endnote w:type="continuationSeparator" w:id="0">
    <w:p w:rsidR="003B396C" w:rsidRDefault="003B396C" w:rsidP="001D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96C" w:rsidRDefault="003B396C" w:rsidP="001D09C2">
      <w:pPr>
        <w:spacing w:after="0" w:line="240" w:lineRule="auto"/>
      </w:pPr>
      <w:r>
        <w:separator/>
      </w:r>
    </w:p>
  </w:footnote>
  <w:footnote w:type="continuationSeparator" w:id="0">
    <w:p w:rsidR="003B396C" w:rsidRDefault="003B396C" w:rsidP="001D0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756"/>
    <w:multiLevelType w:val="hybridMultilevel"/>
    <w:tmpl w:val="E6609E2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96536F"/>
    <w:multiLevelType w:val="hybridMultilevel"/>
    <w:tmpl w:val="1158C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91079"/>
    <w:rsid w:val="00012BFC"/>
    <w:rsid w:val="0003282B"/>
    <w:rsid w:val="00040825"/>
    <w:rsid w:val="00085314"/>
    <w:rsid w:val="000C28B0"/>
    <w:rsid w:val="000D2B50"/>
    <w:rsid w:val="000E349B"/>
    <w:rsid w:val="001369E8"/>
    <w:rsid w:val="00160CB3"/>
    <w:rsid w:val="001C275C"/>
    <w:rsid w:val="001D09C2"/>
    <w:rsid w:val="00220180"/>
    <w:rsid w:val="00227375"/>
    <w:rsid w:val="002333E3"/>
    <w:rsid w:val="002542E3"/>
    <w:rsid w:val="002637E2"/>
    <w:rsid w:val="00267E20"/>
    <w:rsid w:val="002E0D93"/>
    <w:rsid w:val="002E457C"/>
    <w:rsid w:val="003B396C"/>
    <w:rsid w:val="003C4D19"/>
    <w:rsid w:val="003F2956"/>
    <w:rsid w:val="0043529C"/>
    <w:rsid w:val="004B1CF9"/>
    <w:rsid w:val="004C1BC5"/>
    <w:rsid w:val="005151FD"/>
    <w:rsid w:val="005202C2"/>
    <w:rsid w:val="0053091C"/>
    <w:rsid w:val="00591079"/>
    <w:rsid w:val="005C1B22"/>
    <w:rsid w:val="0066522B"/>
    <w:rsid w:val="00677DA9"/>
    <w:rsid w:val="007420EF"/>
    <w:rsid w:val="007456D2"/>
    <w:rsid w:val="00792D1A"/>
    <w:rsid w:val="00804785"/>
    <w:rsid w:val="0084492C"/>
    <w:rsid w:val="00857CFC"/>
    <w:rsid w:val="008C3277"/>
    <w:rsid w:val="008E3638"/>
    <w:rsid w:val="008F6E7B"/>
    <w:rsid w:val="0091206E"/>
    <w:rsid w:val="00940755"/>
    <w:rsid w:val="00946FF5"/>
    <w:rsid w:val="00961783"/>
    <w:rsid w:val="00963005"/>
    <w:rsid w:val="00971B1D"/>
    <w:rsid w:val="009B12AC"/>
    <w:rsid w:val="009D2B5C"/>
    <w:rsid w:val="00A33434"/>
    <w:rsid w:val="00AB7B3B"/>
    <w:rsid w:val="00AC0AE8"/>
    <w:rsid w:val="00AC0F6A"/>
    <w:rsid w:val="00B10344"/>
    <w:rsid w:val="00B13225"/>
    <w:rsid w:val="00B47142"/>
    <w:rsid w:val="00B85D43"/>
    <w:rsid w:val="00BF013D"/>
    <w:rsid w:val="00C03703"/>
    <w:rsid w:val="00C1751A"/>
    <w:rsid w:val="00C217A0"/>
    <w:rsid w:val="00CA66EF"/>
    <w:rsid w:val="00CC3E75"/>
    <w:rsid w:val="00CC44A6"/>
    <w:rsid w:val="00D92061"/>
    <w:rsid w:val="00DC0BEA"/>
    <w:rsid w:val="00E13084"/>
    <w:rsid w:val="00E30B86"/>
    <w:rsid w:val="00E37D8F"/>
    <w:rsid w:val="00E464F3"/>
    <w:rsid w:val="00E81240"/>
    <w:rsid w:val="00EB180C"/>
    <w:rsid w:val="00EE02E2"/>
    <w:rsid w:val="00F07C78"/>
    <w:rsid w:val="00F91A63"/>
    <w:rsid w:val="00FC1E93"/>
    <w:rsid w:val="00FC3E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5910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List Paragraph"/>
    <w:basedOn w:val="a"/>
    <w:uiPriority w:val="34"/>
    <w:qFormat/>
    <w:rsid w:val="00591079"/>
    <w:pPr>
      <w:bidi/>
      <w:ind w:left="720"/>
      <w:contextualSpacing/>
    </w:pPr>
    <w:rPr>
      <w:rFonts w:ascii="Calibri" w:eastAsia="Calibri" w:hAnsi="Calibri" w:cs="Arial"/>
    </w:rPr>
  </w:style>
  <w:style w:type="paragraph" w:styleId="a5">
    <w:name w:val="Balloon Text"/>
    <w:basedOn w:val="a"/>
    <w:link w:val="Char"/>
    <w:uiPriority w:val="99"/>
    <w:semiHidden/>
    <w:unhideWhenUsed/>
    <w:rsid w:val="0059107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1079"/>
    <w:rPr>
      <w:rFonts w:ascii="Tahoma" w:hAnsi="Tahoma" w:cs="Tahoma"/>
      <w:sz w:val="16"/>
      <w:szCs w:val="16"/>
    </w:rPr>
  </w:style>
  <w:style w:type="paragraph" w:styleId="a6">
    <w:name w:val="Subtitle"/>
    <w:basedOn w:val="a"/>
    <w:next w:val="a"/>
    <w:link w:val="Char0"/>
    <w:uiPriority w:val="11"/>
    <w:qFormat/>
    <w:rsid w:val="00A334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6"/>
    <w:uiPriority w:val="11"/>
    <w:rsid w:val="00A33434"/>
    <w:rPr>
      <w:rFonts w:asciiTheme="majorHAnsi" w:eastAsiaTheme="majorEastAsia" w:hAnsiTheme="majorHAnsi" w:cstheme="majorBidi"/>
      <w:i/>
      <w:iCs/>
      <w:color w:val="4F81BD" w:themeColor="accent1"/>
      <w:spacing w:val="15"/>
      <w:sz w:val="24"/>
      <w:szCs w:val="24"/>
    </w:rPr>
  </w:style>
  <w:style w:type="paragraph" w:styleId="a7">
    <w:name w:val="header"/>
    <w:basedOn w:val="a"/>
    <w:link w:val="Char1"/>
    <w:uiPriority w:val="99"/>
    <w:semiHidden/>
    <w:unhideWhenUsed/>
    <w:rsid w:val="001D09C2"/>
    <w:pPr>
      <w:tabs>
        <w:tab w:val="center" w:pos="4320"/>
        <w:tab w:val="right" w:pos="8640"/>
      </w:tabs>
      <w:spacing w:after="0" w:line="240" w:lineRule="auto"/>
    </w:pPr>
  </w:style>
  <w:style w:type="character" w:customStyle="1" w:styleId="Char1">
    <w:name w:val="رأس صفحة Char"/>
    <w:basedOn w:val="a0"/>
    <w:link w:val="a7"/>
    <w:uiPriority w:val="99"/>
    <w:semiHidden/>
    <w:rsid w:val="001D09C2"/>
  </w:style>
  <w:style w:type="paragraph" w:styleId="a8">
    <w:name w:val="footer"/>
    <w:basedOn w:val="a"/>
    <w:link w:val="Char2"/>
    <w:uiPriority w:val="99"/>
    <w:semiHidden/>
    <w:unhideWhenUsed/>
    <w:rsid w:val="001D09C2"/>
    <w:pPr>
      <w:tabs>
        <w:tab w:val="center" w:pos="4320"/>
        <w:tab w:val="right" w:pos="8640"/>
      </w:tabs>
      <w:spacing w:after="0" w:line="240" w:lineRule="auto"/>
    </w:pPr>
  </w:style>
  <w:style w:type="character" w:customStyle="1" w:styleId="Char2">
    <w:name w:val="تذييل صفحة Char"/>
    <w:basedOn w:val="a0"/>
    <w:link w:val="a8"/>
    <w:uiPriority w:val="99"/>
    <w:semiHidden/>
    <w:rsid w:val="001D09C2"/>
  </w:style>
</w:styles>
</file>

<file path=word/webSettings.xml><?xml version="1.0" encoding="utf-8"?>
<w:webSettings xmlns:r="http://schemas.openxmlformats.org/officeDocument/2006/relationships" xmlns:w="http://schemas.openxmlformats.org/wordprocessingml/2006/main">
  <w:divs>
    <w:div w:id="311523712">
      <w:bodyDiv w:val="1"/>
      <w:marLeft w:val="0"/>
      <w:marRight w:val="0"/>
      <w:marTop w:val="0"/>
      <w:marBottom w:val="0"/>
      <w:divBdr>
        <w:top w:val="none" w:sz="0" w:space="0" w:color="auto"/>
        <w:left w:val="none" w:sz="0" w:space="0" w:color="auto"/>
        <w:bottom w:val="none" w:sz="0" w:space="0" w:color="auto"/>
        <w:right w:val="none" w:sz="0" w:space="0" w:color="auto"/>
      </w:divBdr>
      <w:divsChild>
        <w:div w:id="1893493322">
          <w:marLeft w:val="0"/>
          <w:marRight w:val="0"/>
          <w:marTop w:val="0"/>
          <w:marBottom w:val="0"/>
          <w:divBdr>
            <w:top w:val="none" w:sz="0" w:space="0" w:color="auto"/>
            <w:left w:val="none" w:sz="0" w:space="0" w:color="auto"/>
            <w:bottom w:val="none" w:sz="0" w:space="0" w:color="auto"/>
            <w:right w:val="none" w:sz="0" w:space="0" w:color="auto"/>
          </w:divBdr>
        </w:div>
        <w:div w:id="1081491424">
          <w:marLeft w:val="0"/>
          <w:marRight w:val="0"/>
          <w:marTop w:val="0"/>
          <w:marBottom w:val="0"/>
          <w:divBdr>
            <w:top w:val="none" w:sz="0" w:space="0" w:color="auto"/>
            <w:left w:val="none" w:sz="0" w:space="0" w:color="auto"/>
            <w:bottom w:val="none" w:sz="0" w:space="0" w:color="auto"/>
            <w:right w:val="none" w:sz="0" w:space="0" w:color="auto"/>
          </w:divBdr>
        </w:div>
        <w:div w:id="206257198">
          <w:marLeft w:val="0"/>
          <w:marRight w:val="0"/>
          <w:marTop w:val="0"/>
          <w:marBottom w:val="0"/>
          <w:divBdr>
            <w:top w:val="none" w:sz="0" w:space="0" w:color="auto"/>
            <w:left w:val="none" w:sz="0" w:space="0" w:color="auto"/>
            <w:bottom w:val="none" w:sz="0" w:space="0" w:color="auto"/>
            <w:right w:val="none" w:sz="0" w:space="0" w:color="auto"/>
          </w:divBdr>
        </w:div>
        <w:div w:id="1436056654">
          <w:marLeft w:val="0"/>
          <w:marRight w:val="0"/>
          <w:marTop w:val="0"/>
          <w:marBottom w:val="0"/>
          <w:divBdr>
            <w:top w:val="none" w:sz="0" w:space="0" w:color="auto"/>
            <w:left w:val="none" w:sz="0" w:space="0" w:color="auto"/>
            <w:bottom w:val="none" w:sz="0" w:space="0" w:color="auto"/>
            <w:right w:val="none" w:sz="0" w:space="0" w:color="auto"/>
          </w:divBdr>
        </w:div>
        <w:div w:id="1236623731">
          <w:marLeft w:val="0"/>
          <w:marRight w:val="0"/>
          <w:marTop w:val="120"/>
          <w:marBottom w:val="0"/>
          <w:divBdr>
            <w:top w:val="none" w:sz="0" w:space="0" w:color="auto"/>
            <w:left w:val="none" w:sz="0" w:space="0" w:color="auto"/>
            <w:bottom w:val="none" w:sz="0" w:space="0" w:color="auto"/>
            <w:right w:val="none" w:sz="0" w:space="0" w:color="auto"/>
          </w:divBdr>
          <w:divsChild>
            <w:div w:id="1605455564">
              <w:marLeft w:val="0"/>
              <w:marRight w:val="0"/>
              <w:marTop w:val="0"/>
              <w:marBottom w:val="0"/>
              <w:divBdr>
                <w:top w:val="none" w:sz="0" w:space="0" w:color="auto"/>
                <w:left w:val="none" w:sz="0" w:space="0" w:color="auto"/>
                <w:bottom w:val="none" w:sz="0" w:space="0" w:color="auto"/>
                <w:right w:val="none" w:sz="0" w:space="0" w:color="auto"/>
              </w:divBdr>
            </w:div>
            <w:div w:id="366685816">
              <w:marLeft w:val="0"/>
              <w:marRight w:val="0"/>
              <w:marTop w:val="0"/>
              <w:marBottom w:val="0"/>
              <w:divBdr>
                <w:top w:val="none" w:sz="0" w:space="0" w:color="auto"/>
                <w:left w:val="none" w:sz="0" w:space="0" w:color="auto"/>
                <w:bottom w:val="none" w:sz="0" w:space="0" w:color="auto"/>
                <w:right w:val="none" w:sz="0" w:space="0" w:color="auto"/>
              </w:divBdr>
            </w:div>
            <w:div w:id="12188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4501">
      <w:bodyDiv w:val="1"/>
      <w:marLeft w:val="0"/>
      <w:marRight w:val="0"/>
      <w:marTop w:val="0"/>
      <w:marBottom w:val="0"/>
      <w:divBdr>
        <w:top w:val="none" w:sz="0" w:space="0" w:color="auto"/>
        <w:left w:val="none" w:sz="0" w:space="0" w:color="auto"/>
        <w:bottom w:val="none" w:sz="0" w:space="0" w:color="auto"/>
        <w:right w:val="none" w:sz="0" w:space="0" w:color="auto"/>
      </w:divBdr>
    </w:div>
    <w:div w:id="9025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23</Pages>
  <Words>3605</Words>
  <Characters>20555</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42</cp:revision>
  <dcterms:created xsi:type="dcterms:W3CDTF">2024-02-05T09:35:00Z</dcterms:created>
  <dcterms:modified xsi:type="dcterms:W3CDTF">2024-02-06T15:54:00Z</dcterms:modified>
</cp:coreProperties>
</file>